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E685" w14:textId="7B26A886" w:rsidR="00CD208A" w:rsidRPr="001C3F6D" w:rsidRDefault="00C6695D">
      <w:pPr>
        <w:rPr>
          <w:b/>
          <w:bCs/>
          <w:sz w:val="40"/>
          <w:szCs w:val="40"/>
        </w:rPr>
      </w:pPr>
      <w:r w:rsidRPr="001C3F6D">
        <w:rPr>
          <w:b/>
          <w:bCs/>
          <w:sz w:val="40"/>
          <w:szCs w:val="40"/>
        </w:rPr>
        <w:t>A webárúház biznisz</w:t>
      </w:r>
    </w:p>
    <w:p w14:paraId="151C27C0" w14:textId="742DA905" w:rsidR="001C3F6D" w:rsidRPr="001C3F6D" w:rsidRDefault="001C3F6D">
      <w:pPr>
        <w:rPr>
          <w:b/>
          <w:bCs/>
          <w:sz w:val="40"/>
          <w:szCs w:val="40"/>
        </w:rPr>
      </w:pPr>
    </w:p>
    <w:p w14:paraId="16BA0E78" w14:textId="6F62BD29" w:rsidR="001C3F6D" w:rsidRPr="001C3F6D" w:rsidRDefault="001C3F6D">
      <w:pPr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</w:t>
      </w:r>
      <w:r w:rsidRPr="001C3F6D">
        <w:rPr>
          <w:b/>
          <w:bCs/>
          <w:sz w:val="40"/>
          <w:szCs w:val="40"/>
        </w:rPr>
        <w:t>Vásárlás határok nélkül</w:t>
      </w:r>
    </w:p>
    <w:p w14:paraId="0552407D" w14:textId="3F80A7C5" w:rsidR="001C3F6D" w:rsidRDefault="001C3F6D">
      <w:pPr>
        <w:rPr>
          <w:sz w:val="40"/>
          <w:szCs w:val="40"/>
        </w:rPr>
      </w:pPr>
    </w:p>
    <w:p w14:paraId="09C89625" w14:textId="5D5B1DB1" w:rsidR="005076AB" w:rsidRPr="001C3F6D" w:rsidRDefault="005076AB">
      <w:pPr>
        <w:rPr>
          <w:sz w:val="40"/>
          <w:szCs w:val="40"/>
        </w:rPr>
      </w:pPr>
      <w:r>
        <w:rPr>
          <w:rFonts w:ascii="Calibri" w:hAnsi="Calibri" w:cs="Calibri"/>
          <w:sz w:val="28"/>
          <w:szCs w:val="28"/>
        </w:rPr>
        <w:t>Az informatikai, a távközlési forradalom,</w:t>
      </w:r>
      <w:r w:rsidR="0014004C">
        <w:rPr>
          <w:rFonts w:ascii="Calibri" w:hAnsi="Calibri" w:cs="Calibri"/>
          <w:sz w:val="28"/>
          <w:szCs w:val="28"/>
        </w:rPr>
        <w:t xml:space="preserve"> valamint</w:t>
      </w:r>
      <w:r>
        <w:rPr>
          <w:rFonts w:ascii="Calibri" w:hAnsi="Calibri" w:cs="Calibri"/>
          <w:sz w:val="28"/>
          <w:szCs w:val="28"/>
        </w:rPr>
        <w:t xml:space="preserve"> </w:t>
      </w:r>
      <w:r w:rsidR="0014004C">
        <w:rPr>
          <w:rFonts w:ascii="Calibri" w:hAnsi="Calibri" w:cs="Calibri"/>
          <w:sz w:val="28"/>
          <w:szCs w:val="28"/>
        </w:rPr>
        <w:t>az elektronikus fizetés lehetősége, s</w:t>
      </w:r>
      <w:r>
        <w:rPr>
          <w:rFonts w:ascii="Calibri" w:hAnsi="Calibri" w:cs="Calibri"/>
          <w:sz w:val="28"/>
          <w:szCs w:val="28"/>
        </w:rPr>
        <w:t xml:space="preserve"> nem utolsó sorban a Covid-19 járvány valóságos forradalmat hozott az egyes országokon belüli és a nemzetközi kiskereskedelemben, ahol az online vásárlások – az előrejelzések szerint – idén már elérik a 21 százalékot. Nem kétséges, hogy a pandémia kis számú nyertes ágazatai között előkel</w:t>
      </w:r>
      <w:r w:rsidR="00E54217">
        <w:rPr>
          <w:rFonts w:ascii="Calibri" w:hAnsi="Calibri" w:cs="Calibri"/>
          <w:sz w:val="28"/>
          <w:szCs w:val="28"/>
        </w:rPr>
        <w:t>ő</w:t>
      </w:r>
      <w:r>
        <w:rPr>
          <w:rFonts w:ascii="Calibri" w:hAnsi="Calibri" w:cs="Calibri"/>
          <w:sz w:val="28"/>
          <w:szCs w:val="28"/>
        </w:rPr>
        <w:t xml:space="preserve"> helyet foglal el</w:t>
      </w:r>
      <w:r w:rsidR="00E54217">
        <w:rPr>
          <w:rFonts w:ascii="Calibri" w:hAnsi="Calibri" w:cs="Calibri"/>
          <w:sz w:val="28"/>
          <w:szCs w:val="28"/>
        </w:rPr>
        <w:t xml:space="preserve"> az elektronikus kereskedelem (e-kereskedelem). Már több mint kétmilliárd ember vásárol rendszeresen árucikkeket és szolgáltatásokat elektronikus úton saját hazájában vagy országokon, kontinenseken „átnyúlva” a nemzetközi e-piactereken. Úgy tűnik, hogy</w:t>
      </w:r>
      <w:r w:rsidR="00B87A08">
        <w:rPr>
          <w:rFonts w:ascii="Calibri" w:hAnsi="Calibri" w:cs="Calibri"/>
          <w:sz w:val="28"/>
          <w:szCs w:val="28"/>
        </w:rPr>
        <w:t xml:space="preserve"> az e-kereskedelem</w:t>
      </w:r>
      <w:r w:rsidR="002323D6">
        <w:rPr>
          <w:rFonts w:ascii="Calibri" w:hAnsi="Calibri" w:cs="Calibri"/>
          <w:sz w:val="28"/>
          <w:szCs w:val="28"/>
        </w:rPr>
        <w:t xml:space="preserve"> száguldása</w:t>
      </w:r>
      <w:r w:rsidR="00B87A08">
        <w:rPr>
          <w:rFonts w:ascii="Calibri" w:hAnsi="Calibri" w:cs="Calibri"/>
          <w:sz w:val="28"/>
          <w:szCs w:val="28"/>
        </w:rPr>
        <w:t xml:space="preserve"> a következő esztendőkben nagyobb sebességre kapcsol, s várhatóan ez az irányzat jellemzi majd a magyar kiskereskedelmet is.</w:t>
      </w:r>
    </w:p>
    <w:p w14:paraId="3CB8F5C1" w14:textId="0288DE7F" w:rsidR="00C071D5" w:rsidRDefault="00B87A08" w:rsidP="00C071D5">
      <w:pPr>
        <w:rPr>
          <w:rFonts w:ascii="Calibri" w:hAnsi="Calibri" w:cs="Calibri"/>
          <w:color w:val="202122"/>
          <w:sz w:val="28"/>
          <w:szCs w:val="28"/>
        </w:rPr>
      </w:pPr>
      <w:r w:rsidRPr="00BF20C9">
        <w:rPr>
          <w:rFonts w:ascii="Calibri" w:hAnsi="Calibri" w:cs="Calibri"/>
          <w:b/>
          <w:bCs/>
          <w:sz w:val="28"/>
          <w:szCs w:val="28"/>
        </w:rPr>
        <w:t>Elektronikus kereskedelemnek nevezzük</w:t>
      </w:r>
      <w:r w:rsidRPr="00C071D5">
        <w:rPr>
          <w:rFonts w:ascii="Calibri" w:hAnsi="Calibri" w:cs="Calibri"/>
          <w:sz w:val="28"/>
          <w:szCs w:val="28"/>
        </w:rPr>
        <w:t xml:space="preserve"> az áruk és szolgáltatások elektronikus úton – elsősorban interneten és számítógépes hálózaton – való eladását, vásárlását, cseréjét. Azokat a honlapokat, amelyek fő profilja bizonyos árucikkek</w:t>
      </w:r>
      <w:r w:rsidR="0014004C" w:rsidRPr="00C071D5">
        <w:rPr>
          <w:rFonts w:ascii="Calibri" w:hAnsi="Calibri" w:cs="Calibri"/>
          <w:sz w:val="28"/>
          <w:szCs w:val="28"/>
        </w:rPr>
        <w:t xml:space="preserve"> értékesítés</w:t>
      </w:r>
      <w:r w:rsidR="00B20B6D">
        <w:rPr>
          <w:rFonts w:ascii="Calibri" w:hAnsi="Calibri" w:cs="Calibri"/>
          <w:sz w:val="28"/>
          <w:szCs w:val="28"/>
        </w:rPr>
        <w:t>e,</w:t>
      </w:r>
      <w:r w:rsidR="0014004C" w:rsidRPr="00C071D5">
        <w:rPr>
          <w:rFonts w:ascii="Calibri" w:hAnsi="Calibri" w:cs="Calibri"/>
          <w:sz w:val="28"/>
          <w:szCs w:val="28"/>
        </w:rPr>
        <w:t xml:space="preserve"> </w:t>
      </w:r>
      <w:r w:rsidR="0014004C" w:rsidRPr="00BF20C9">
        <w:rPr>
          <w:rFonts w:ascii="Calibri" w:hAnsi="Calibri" w:cs="Calibri"/>
          <w:b/>
          <w:bCs/>
          <w:sz w:val="28"/>
          <w:szCs w:val="28"/>
        </w:rPr>
        <w:t>webáruház</w:t>
      </w:r>
      <w:r w:rsidR="0014004C" w:rsidRPr="00C071D5">
        <w:rPr>
          <w:rFonts w:ascii="Calibri" w:hAnsi="Calibri" w:cs="Calibri"/>
          <w:sz w:val="28"/>
          <w:szCs w:val="28"/>
        </w:rPr>
        <w:t xml:space="preserve">nak vagy </w:t>
      </w:r>
      <w:r w:rsidR="0014004C" w:rsidRPr="00BF20C9">
        <w:rPr>
          <w:rFonts w:ascii="Calibri" w:hAnsi="Calibri" w:cs="Calibri"/>
          <w:b/>
          <w:bCs/>
          <w:sz w:val="28"/>
          <w:szCs w:val="28"/>
        </w:rPr>
        <w:t>webshop</w:t>
      </w:r>
      <w:r w:rsidR="0014004C" w:rsidRPr="00C071D5">
        <w:rPr>
          <w:rFonts w:ascii="Calibri" w:hAnsi="Calibri" w:cs="Calibri"/>
          <w:sz w:val="28"/>
          <w:szCs w:val="28"/>
        </w:rPr>
        <w:t xml:space="preserve">nak nevezzük. De gyakran használjuk az </w:t>
      </w:r>
      <w:r w:rsidR="0014004C" w:rsidRPr="00BF20C9">
        <w:rPr>
          <w:rFonts w:ascii="Calibri" w:hAnsi="Calibri" w:cs="Calibri"/>
          <w:b/>
          <w:bCs/>
          <w:sz w:val="28"/>
          <w:szCs w:val="28"/>
        </w:rPr>
        <w:t>online bolt</w:t>
      </w:r>
      <w:r w:rsidR="0014004C" w:rsidRPr="00C071D5">
        <w:rPr>
          <w:rFonts w:ascii="Calibri" w:hAnsi="Calibri" w:cs="Calibri"/>
          <w:sz w:val="28"/>
          <w:szCs w:val="28"/>
        </w:rPr>
        <w:t xml:space="preserve">, </w:t>
      </w:r>
      <w:r w:rsidR="0014004C" w:rsidRPr="00BF20C9">
        <w:rPr>
          <w:rFonts w:ascii="Calibri" w:hAnsi="Calibri" w:cs="Calibri"/>
          <w:b/>
          <w:bCs/>
          <w:sz w:val="28"/>
          <w:szCs w:val="28"/>
        </w:rPr>
        <w:t xml:space="preserve">online </w:t>
      </w:r>
      <w:r w:rsidR="00234469" w:rsidRPr="00BF20C9">
        <w:rPr>
          <w:rFonts w:ascii="Calibri" w:hAnsi="Calibri" w:cs="Calibri"/>
          <w:b/>
          <w:bCs/>
          <w:sz w:val="28"/>
          <w:szCs w:val="28"/>
        </w:rPr>
        <w:t>áruház</w:t>
      </w:r>
      <w:r w:rsidR="00234469" w:rsidRPr="00C071D5">
        <w:rPr>
          <w:rFonts w:ascii="Calibri" w:hAnsi="Calibri" w:cs="Calibri"/>
          <w:sz w:val="28"/>
          <w:szCs w:val="28"/>
        </w:rPr>
        <w:t>,</w:t>
      </w:r>
      <w:r w:rsidR="0014004C" w:rsidRPr="00C071D5">
        <w:rPr>
          <w:rFonts w:ascii="Calibri" w:hAnsi="Calibri" w:cs="Calibri"/>
          <w:sz w:val="28"/>
          <w:szCs w:val="28"/>
        </w:rPr>
        <w:t xml:space="preserve"> </w:t>
      </w:r>
      <w:r w:rsidR="0014004C" w:rsidRPr="00BF20C9">
        <w:rPr>
          <w:rFonts w:ascii="Calibri" w:hAnsi="Calibri" w:cs="Calibri"/>
          <w:b/>
          <w:bCs/>
          <w:sz w:val="28"/>
          <w:szCs w:val="28"/>
        </w:rPr>
        <w:t>internetes áruház</w:t>
      </w:r>
      <w:r w:rsidR="0014004C" w:rsidRPr="00C071D5">
        <w:rPr>
          <w:rFonts w:ascii="Calibri" w:hAnsi="Calibri" w:cs="Calibri"/>
          <w:sz w:val="28"/>
          <w:szCs w:val="28"/>
        </w:rPr>
        <w:t>, i</w:t>
      </w:r>
      <w:r w:rsidR="0014004C" w:rsidRPr="00BF20C9">
        <w:rPr>
          <w:rFonts w:ascii="Calibri" w:hAnsi="Calibri" w:cs="Calibri"/>
          <w:b/>
          <w:bCs/>
          <w:sz w:val="28"/>
          <w:szCs w:val="28"/>
        </w:rPr>
        <w:t xml:space="preserve">nternetes bolt </w:t>
      </w:r>
      <w:r w:rsidR="0014004C" w:rsidRPr="00C071D5">
        <w:rPr>
          <w:rFonts w:ascii="Calibri" w:hAnsi="Calibri" w:cs="Calibri"/>
          <w:sz w:val="28"/>
          <w:szCs w:val="28"/>
        </w:rPr>
        <w:t>megnevezéseket is.</w:t>
      </w:r>
      <w:r w:rsidR="00234469" w:rsidRPr="00C071D5">
        <w:rPr>
          <w:rFonts w:ascii="Calibri" w:hAnsi="Calibri" w:cs="Calibri"/>
          <w:sz w:val="28"/>
          <w:szCs w:val="28"/>
        </w:rPr>
        <w:t xml:space="preserve"> Az e-kereskedelem térhódítását a már említett „forradalmi” okok mellett olyan tényezők is lehetővé tették, mint</w:t>
      </w:r>
      <w:r w:rsidR="00234469" w:rsidRPr="00C071D5">
        <w:rPr>
          <w:rFonts w:ascii="Calibri" w:hAnsi="Calibri" w:cs="Calibri"/>
          <w:color w:val="202122"/>
          <w:sz w:val="28"/>
          <w:szCs w:val="28"/>
        </w:rPr>
        <w:t xml:space="preserve"> az </w:t>
      </w:r>
      <w:r w:rsidR="00234469" w:rsidRPr="00BF20C9">
        <w:rPr>
          <w:rFonts w:ascii="Calibri" w:hAnsi="Calibri" w:cs="Calibri"/>
          <w:b/>
          <w:bCs/>
          <w:color w:val="202122"/>
          <w:sz w:val="28"/>
          <w:szCs w:val="28"/>
        </w:rPr>
        <w:t>internetes marketing</w:t>
      </w:r>
      <w:r w:rsidR="00234469" w:rsidRPr="00C071D5">
        <w:rPr>
          <w:rFonts w:ascii="Calibri" w:hAnsi="Calibri" w:cs="Calibri"/>
          <w:color w:val="202122"/>
          <w:sz w:val="28"/>
          <w:szCs w:val="28"/>
        </w:rPr>
        <w:t>, az online tranzakciók feldolgozása, az elektronikus adatcsere a vállalkozások között, illetve az automatikus készletkezelési technológiák.</w:t>
      </w:r>
      <w:r w:rsidR="00BF20C9">
        <w:rPr>
          <w:rFonts w:ascii="Calibri" w:hAnsi="Calibri" w:cs="Calibri"/>
          <w:color w:val="202122"/>
          <w:sz w:val="28"/>
          <w:szCs w:val="28"/>
        </w:rPr>
        <w:t xml:space="preserve"> Az sem mellékes, hogy </w:t>
      </w:r>
      <w:r w:rsidR="00BF20C9" w:rsidRPr="00BF20C9">
        <w:rPr>
          <w:rFonts w:ascii="Calibri" w:hAnsi="Calibri" w:cs="Calibri"/>
          <w:b/>
          <w:bCs/>
          <w:color w:val="202122"/>
          <w:sz w:val="28"/>
          <w:szCs w:val="28"/>
        </w:rPr>
        <w:t>a fizetések 74 százaléka bankkártyá</w:t>
      </w:r>
      <w:r w:rsidR="00BF20C9" w:rsidRPr="004E6FE3">
        <w:rPr>
          <w:rFonts w:ascii="Calibri" w:hAnsi="Calibri" w:cs="Calibri"/>
          <w:b/>
          <w:bCs/>
          <w:color w:val="202122"/>
          <w:sz w:val="28"/>
          <w:szCs w:val="28"/>
        </w:rPr>
        <w:t>k</w:t>
      </w:r>
      <w:r w:rsidR="00BF20C9">
        <w:rPr>
          <w:rFonts w:ascii="Calibri" w:hAnsi="Calibri" w:cs="Calibri"/>
          <w:color w:val="202122"/>
          <w:sz w:val="28"/>
          <w:szCs w:val="28"/>
        </w:rPr>
        <w:t>kal történik.</w:t>
      </w:r>
      <w:r w:rsidR="00234469" w:rsidRPr="00C071D5">
        <w:rPr>
          <w:rFonts w:ascii="Calibri" w:hAnsi="Calibri" w:cs="Calibri"/>
          <w:color w:val="202122"/>
          <w:sz w:val="28"/>
          <w:szCs w:val="28"/>
        </w:rPr>
        <w:t xml:space="preserve"> Az elektronikus kereskedelem ma már a világ</w:t>
      </w:r>
      <w:r w:rsidR="00C071D5" w:rsidRPr="00C071D5">
        <w:rPr>
          <w:rFonts w:ascii="Calibri" w:hAnsi="Calibri" w:cs="Calibri"/>
          <w:color w:val="202122"/>
          <w:sz w:val="28"/>
          <w:szCs w:val="28"/>
        </w:rPr>
        <w:t xml:space="preserve"> és a világgazdaság</w:t>
      </w:r>
      <w:r w:rsidR="00234469" w:rsidRPr="00C071D5">
        <w:rPr>
          <w:rFonts w:ascii="Calibri" w:hAnsi="Calibri" w:cs="Calibri"/>
          <w:color w:val="202122"/>
          <w:sz w:val="28"/>
          <w:szCs w:val="28"/>
        </w:rPr>
        <w:t xml:space="preserve"> egyik leggyorsabban fejlődő és növekedő</w:t>
      </w:r>
      <w:r w:rsidR="00C071D5" w:rsidRPr="00C071D5">
        <w:rPr>
          <w:rFonts w:ascii="Calibri" w:hAnsi="Calibri" w:cs="Calibri"/>
          <w:color w:val="202122"/>
          <w:sz w:val="28"/>
          <w:szCs w:val="28"/>
        </w:rPr>
        <w:t xml:space="preserve"> üzletága.</w:t>
      </w:r>
    </w:p>
    <w:p w14:paraId="57CC6BF4" w14:textId="31CAD2F5" w:rsidR="00BF20C9" w:rsidRPr="00BF20C9" w:rsidRDefault="00BF20C9" w:rsidP="00C071D5">
      <w:pPr>
        <w:rPr>
          <w:rFonts w:ascii="Calibri" w:hAnsi="Calibri" w:cs="Calibri"/>
          <w:b/>
          <w:bCs/>
          <w:color w:val="202122"/>
          <w:sz w:val="28"/>
          <w:szCs w:val="28"/>
        </w:rPr>
      </w:pPr>
      <w:r w:rsidRPr="00BF20C9">
        <w:rPr>
          <w:rFonts w:ascii="Calibri" w:hAnsi="Calibri" w:cs="Calibri"/>
          <w:b/>
          <w:bCs/>
          <w:color w:val="202122"/>
          <w:sz w:val="28"/>
          <w:szCs w:val="28"/>
        </w:rPr>
        <w:t>Előnyök és hátrányok</w:t>
      </w:r>
    </w:p>
    <w:p w14:paraId="12DBF0D9" w14:textId="4447A8FA" w:rsidR="00C071D5" w:rsidRDefault="00C071D5" w:rsidP="00C071D5">
      <w:pPr>
        <w:rPr>
          <w:rFonts w:ascii="Calibri" w:hAnsi="Calibri" w:cs="Calibri"/>
          <w:color w:val="202122"/>
          <w:sz w:val="28"/>
          <w:szCs w:val="28"/>
        </w:rPr>
      </w:pPr>
      <w:r>
        <w:rPr>
          <w:rFonts w:ascii="Calibri" w:hAnsi="Calibri" w:cs="Calibri"/>
          <w:color w:val="202122"/>
          <w:sz w:val="28"/>
          <w:szCs w:val="28"/>
        </w:rPr>
        <w:t xml:space="preserve">Az elektronikus kereskedelem </w:t>
      </w:r>
      <w:r w:rsidRPr="00BF20C9">
        <w:rPr>
          <w:rFonts w:ascii="Calibri" w:hAnsi="Calibri" w:cs="Calibri"/>
          <w:b/>
          <w:bCs/>
          <w:color w:val="202122"/>
          <w:sz w:val="28"/>
          <w:szCs w:val="28"/>
        </w:rPr>
        <w:t>igen sok előnnyel</w:t>
      </w:r>
      <w:r w:rsidR="0006228F">
        <w:rPr>
          <w:rFonts w:ascii="Calibri" w:hAnsi="Calibri" w:cs="Calibri"/>
          <w:color w:val="202122"/>
          <w:sz w:val="28"/>
          <w:szCs w:val="28"/>
        </w:rPr>
        <w:t xml:space="preserve"> (és viszonylag </w:t>
      </w:r>
      <w:r w:rsidR="0006228F" w:rsidRPr="00BF20C9">
        <w:rPr>
          <w:rFonts w:ascii="Calibri" w:hAnsi="Calibri" w:cs="Calibri"/>
          <w:b/>
          <w:bCs/>
          <w:color w:val="202122"/>
          <w:sz w:val="28"/>
          <w:szCs w:val="28"/>
        </w:rPr>
        <w:t>kis számú hátránnyal</w:t>
      </w:r>
      <w:r w:rsidR="0006228F">
        <w:rPr>
          <w:rFonts w:ascii="Calibri" w:hAnsi="Calibri" w:cs="Calibri"/>
          <w:color w:val="202122"/>
          <w:sz w:val="28"/>
          <w:szCs w:val="28"/>
        </w:rPr>
        <w:t>)</w:t>
      </w:r>
      <w:r>
        <w:rPr>
          <w:rFonts w:ascii="Calibri" w:hAnsi="Calibri" w:cs="Calibri"/>
          <w:color w:val="202122"/>
          <w:sz w:val="28"/>
          <w:szCs w:val="28"/>
        </w:rPr>
        <w:t xml:space="preserve"> </w:t>
      </w:r>
      <w:r w:rsidR="00162C9F">
        <w:rPr>
          <w:rFonts w:ascii="Calibri" w:hAnsi="Calibri" w:cs="Calibri"/>
          <w:color w:val="202122"/>
          <w:sz w:val="28"/>
          <w:szCs w:val="28"/>
        </w:rPr>
        <w:t>jár</w:t>
      </w:r>
      <w:r>
        <w:rPr>
          <w:rFonts w:ascii="Calibri" w:hAnsi="Calibri" w:cs="Calibri"/>
          <w:color w:val="202122"/>
          <w:sz w:val="28"/>
          <w:szCs w:val="28"/>
        </w:rPr>
        <w:t>, ezek közül érdemes néhányat megemlíteni:</w:t>
      </w:r>
    </w:p>
    <w:p w14:paraId="2B013D2D" w14:textId="65A3AB61" w:rsidR="0094787C" w:rsidRPr="0094787C" w:rsidRDefault="0094787C" w:rsidP="0094787C">
      <w:pPr>
        <w:numPr>
          <w:ilvl w:val="0"/>
          <w:numId w:val="11"/>
        </w:numPr>
        <w:spacing w:after="0" w:line="390" w:lineRule="atLeast"/>
        <w:textAlignment w:val="baseline"/>
        <w:rPr>
          <w:rFonts w:ascii="Calibri" w:hAnsi="Calibri" w:cs="Calibri"/>
          <w:sz w:val="28"/>
          <w:szCs w:val="28"/>
        </w:rPr>
      </w:pPr>
      <w:r w:rsidRPr="0094787C">
        <w:rPr>
          <w:rStyle w:val="Strong"/>
          <w:rFonts w:ascii="Calibri" w:hAnsi="Calibri" w:cs="Calibri"/>
          <w:b w:val="0"/>
          <w:bCs w:val="0"/>
          <w:sz w:val="28"/>
          <w:szCs w:val="28"/>
          <w:bdr w:val="none" w:sz="0" w:space="0" w:color="auto" w:frame="1"/>
        </w:rPr>
        <w:t>7/24 nyitvatartás</w:t>
      </w:r>
      <w:r w:rsidRPr="0094787C">
        <w:rPr>
          <w:rFonts w:ascii="Calibri" w:hAnsi="Calibri" w:cs="Calibri"/>
          <w:sz w:val="28"/>
          <w:szCs w:val="28"/>
        </w:rPr>
        <w:t> — az év minden egyes napján</w:t>
      </w:r>
    </w:p>
    <w:p w14:paraId="6994C06F" w14:textId="3096A840" w:rsidR="0094787C" w:rsidRPr="0094787C" w:rsidRDefault="0094787C" w:rsidP="0094787C">
      <w:pPr>
        <w:numPr>
          <w:ilvl w:val="0"/>
          <w:numId w:val="11"/>
        </w:numPr>
        <w:spacing w:after="0" w:line="390" w:lineRule="atLeast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b w:val="0"/>
          <w:bCs w:val="0"/>
          <w:sz w:val="28"/>
          <w:szCs w:val="28"/>
          <w:bdr w:val="none" w:sz="0" w:space="0" w:color="auto" w:frame="1"/>
        </w:rPr>
        <w:t>k</w:t>
      </w:r>
      <w:r w:rsidRPr="0094787C">
        <w:rPr>
          <w:rStyle w:val="Strong"/>
          <w:rFonts w:ascii="Calibri" w:hAnsi="Calibri" w:cs="Calibri"/>
          <w:b w:val="0"/>
          <w:bCs w:val="0"/>
          <w:sz w:val="28"/>
          <w:szCs w:val="28"/>
          <w:bdr w:val="none" w:sz="0" w:space="0" w:color="auto" w:frame="1"/>
        </w:rPr>
        <w:t>öltséghatékonyság</w:t>
      </w:r>
      <w:r w:rsidRPr="0094787C">
        <w:rPr>
          <w:rFonts w:ascii="Calibri" w:hAnsi="Calibri" w:cs="Calibri"/>
          <w:sz w:val="28"/>
          <w:szCs w:val="28"/>
        </w:rPr>
        <w:t> — az erőforrások</w:t>
      </w:r>
      <w:r>
        <w:rPr>
          <w:rFonts w:ascii="Calibri" w:hAnsi="Calibri" w:cs="Calibri"/>
          <w:sz w:val="28"/>
          <w:szCs w:val="28"/>
        </w:rPr>
        <w:t xml:space="preserve"> jelentős részének</w:t>
      </w:r>
      <w:r w:rsidRPr="0094787C">
        <w:rPr>
          <w:rFonts w:ascii="Calibri" w:hAnsi="Calibri" w:cs="Calibri"/>
          <w:sz w:val="28"/>
          <w:szCs w:val="28"/>
        </w:rPr>
        <w:t xml:space="preserve"> meg</w:t>
      </w:r>
      <w:r>
        <w:rPr>
          <w:rFonts w:ascii="Calibri" w:hAnsi="Calibri" w:cs="Calibri"/>
          <w:sz w:val="28"/>
          <w:szCs w:val="28"/>
        </w:rPr>
        <w:t>takarítása</w:t>
      </w:r>
      <w:r w:rsidRPr="0094787C">
        <w:rPr>
          <w:rFonts w:ascii="Calibri" w:hAnsi="Calibri" w:cs="Calibri"/>
          <w:sz w:val="28"/>
          <w:szCs w:val="28"/>
        </w:rPr>
        <w:t xml:space="preserve"> (pl.: emberi erőforrás)</w:t>
      </w:r>
    </w:p>
    <w:p w14:paraId="0AA76168" w14:textId="472B9D70" w:rsidR="0094787C" w:rsidRPr="0094787C" w:rsidRDefault="0094787C" w:rsidP="0094787C">
      <w:pPr>
        <w:numPr>
          <w:ilvl w:val="0"/>
          <w:numId w:val="11"/>
        </w:numPr>
        <w:spacing w:after="0" w:line="390" w:lineRule="atLeast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b w:val="0"/>
          <w:bCs w:val="0"/>
          <w:sz w:val="28"/>
          <w:szCs w:val="28"/>
          <w:bdr w:val="none" w:sz="0" w:space="0" w:color="auto" w:frame="1"/>
        </w:rPr>
        <w:t>k</w:t>
      </w:r>
      <w:r w:rsidRPr="0094787C">
        <w:rPr>
          <w:rStyle w:val="Strong"/>
          <w:rFonts w:ascii="Calibri" w:hAnsi="Calibri" w:cs="Calibri"/>
          <w:b w:val="0"/>
          <w:bCs w:val="0"/>
          <w:sz w:val="28"/>
          <w:szCs w:val="28"/>
          <w:bdr w:val="none" w:sz="0" w:space="0" w:color="auto" w:frame="1"/>
        </w:rPr>
        <w:t>ényelem</w:t>
      </w:r>
      <w:r w:rsidRPr="0094787C">
        <w:rPr>
          <w:rFonts w:ascii="Calibri" w:hAnsi="Calibri" w:cs="Calibri"/>
          <w:sz w:val="28"/>
          <w:szCs w:val="28"/>
        </w:rPr>
        <w:t> — a feladatok teljesen kiszervezhetőek más</w:t>
      </w:r>
      <w:r>
        <w:rPr>
          <w:rFonts w:ascii="Calibri" w:hAnsi="Calibri" w:cs="Calibri"/>
          <w:sz w:val="28"/>
          <w:szCs w:val="28"/>
        </w:rPr>
        <w:t xml:space="preserve"> gyártóknak, kereskedőknek, szállítóknak stb.</w:t>
      </w:r>
    </w:p>
    <w:p w14:paraId="5855BE6C" w14:textId="015A439A" w:rsidR="0094787C" w:rsidRPr="0094787C" w:rsidRDefault="0094787C" w:rsidP="0094787C">
      <w:pPr>
        <w:numPr>
          <w:ilvl w:val="0"/>
          <w:numId w:val="11"/>
        </w:numPr>
        <w:spacing w:after="0" w:line="390" w:lineRule="atLeast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b w:val="0"/>
          <w:bCs w:val="0"/>
          <w:sz w:val="28"/>
          <w:szCs w:val="28"/>
          <w:bdr w:val="none" w:sz="0" w:space="0" w:color="auto" w:frame="1"/>
        </w:rPr>
        <w:t>a</w:t>
      </w:r>
      <w:r w:rsidRPr="0094787C">
        <w:rPr>
          <w:rStyle w:val="Strong"/>
          <w:rFonts w:ascii="Calibri" w:hAnsi="Calibri" w:cs="Calibri"/>
          <w:b w:val="0"/>
          <w:bCs w:val="0"/>
          <w:sz w:val="28"/>
          <w:szCs w:val="28"/>
          <w:bdr w:val="none" w:sz="0" w:space="0" w:color="auto" w:frame="1"/>
        </w:rPr>
        <w:t>utomatizáció</w:t>
      </w:r>
      <w:r w:rsidRPr="0094787C">
        <w:rPr>
          <w:rFonts w:ascii="Calibri" w:hAnsi="Calibri" w:cs="Calibri"/>
          <w:sz w:val="28"/>
          <w:szCs w:val="28"/>
        </w:rPr>
        <w:t> — szinte minden egyes folyamat 100</w:t>
      </w:r>
      <w:r>
        <w:rPr>
          <w:rFonts w:ascii="Calibri" w:hAnsi="Calibri" w:cs="Calibri"/>
          <w:sz w:val="28"/>
          <w:szCs w:val="28"/>
        </w:rPr>
        <w:t xml:space="preserve"> százalékig </w:t>
      </w:r>
      <w:r w:rsidRPr="0094787C">
        <w:rPr>
          <w:rFonts w:ascii="Calibri" w:hAnsi="Calibri" w:cs="Calibri"/>
          <w:sz w:val="28"/>
          <w:szCs w:val="28"/>
        </w:rPr>
        <w:t>automatizálható</w:t>
      </w:r>
    </w:p>
    <w:p w14:paraId="76975F82" w14:textId="1AF9BEA0" w:rsidR="0094787C" w:rsidRPr="0094787C" w:rsidRDefault="0094787C" w:rsidP="0094787C">
      <w:pPr>
        <w:numPr>
          <w:ilvl w:val="0"/>
          <w:numId w:val="11"/>
        </w:numPr>
        <w:spacing w:after="0" w:line="390" w:lineRule="atLeast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b w:val="0"/>
          <w:bCs w:val="0"/>
          <w:sz w:val="28"/>
          <w:szCs w:val="28"/>
          <w:bdr w:val="none" w:sz="0" w:space="0" w:color="auto" w:frame="1"/>
        </w:rPr>
        <w:t>rugalmasság</w:t>
      </w:r>
      <w:r w:rsidRPr="0094787C">
        <w:rPr>
          <w:rFonts w:ascii="Calibri" w:hAnsi="Calibri" w:cs="Calibri"/>
          <w:sz w:val="28"/>
          <w:szCs w:val="28"/>
        </w:rPr>
        <w:t xml:space="preserve"> — a világ bármely pontjáról végezhető, nincs </w:t>
      </w:r>
      <w:r>
        <w:rPr>
          <w:rFonts w:ascii="Calibri" w:hAnsi="Calibri" w:cs="Calibri"/>
          <w:sz w:val="28"/>
          <w:szCs w:val="28"/>
        </w:rPr>
        <w:t>földrajzi</w:t>
      </w:r>
      <w:r w:rsidRPr="0094787C">
        <w:rPr>
          <w:rFonts w:ascii="Calibri" w:hAnsi="Calibri" w:cs="Calibri"/>
          <w:sz w:val="28"/>
          <w:szCs w:val="28"/>
        </w:rPr>
        <w:t xml:space="preserve"> megkötés</w:t>
      </w:r>
    </w:p>
    <w:p w14:paraId="2837ED32" w14:textId="79A4C200" w:rsidR="0094787C" w:rsidRPr="0094787C" w:rsidRDefault="0094787C" w:rsidP="0094787C">
      <w:pPr>
        <w:numPr>
          <w:ilvl w:val="0"/>
          <w:numId w:val="11"/>
        </w:numPr>
        <w:spacing w:after="0" w:line="390" w:lineRule="atLeast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b w:val="0"/>
          <w:bCs w:val="0"/>
          <w:sz w:val="28"/>
          <w:szCs w:val="28"/>
          <w:bdr w:val="none" w:sz="0" w:space="0" w:color="auto" w:frame="1"/>
        </w:rPr>
        <w:t>ta</w:t>
      </w:r>
      <w:r w:rsidRPr="0094787C">
        <w:rPr>
          <w:rStyle w:val="Strong"/>
          <w:rFonts w:ascii="Calibri" w:hAnsi="Calibri" w:cs="Calibri"/>
          <w:b w:val="0"/>
          <w:bCs w:val="0"/>
          <w:sz w:val="28"/>
          <w:szCs w:val="28"/>
          <w:bdr w:val="none" w:sz="0" w:space="0" w:color="auto" w:frame="1"/>
        </w:rPr>
        <w:t>rgetálás</w:t>
      </w:r>
      <w:r w:rsidRPr="0094787C">
        <w:rPr>
          <w:rFonts w:ascii="Calibri" w:hAnsi="Calibri" w:cs="Calibri"/>
          <w:sz w:val="28"/>
          <w:szCs w:val="28"/>
        </w:rPr>
        <w:t> — sokkal könnyebben célozhatóak a marketing üzenetek</w:t>
      </w:r>
    </w:p>
    <w:p w14:paraId="2E473C8A" w14:textId="3EC275A1" w:rsidR="00162C9F" w:rsidRDefault="0094787C" w:rsidP="00162C9F">
      <w:pPr>
        <w:numPr>
          <w:ilvl w:val="0"/>
          <w:numId w:val="11"/>
        </w:numPr>
        <w:spacing w:after="0" w:line="390" w:lineRule="atLeast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b w:val="0"/>
          <w:bCs w:val="0"/>
          <w:sz w:val="28"/>
          <w:szCs w:val="28"/>
          <w:bdr w:val="none" w:sz="0" w:space="0" w:color="auto" w:frame="1"/>
        </w:rPr>
        <w:t>ko</w:t>
      </w:r>
      <w:r w:rsidRPr="0094787C">
        <w:rPr>
          <w:rStyle w:val="Strong"/>
          <w:rFonts w:ascii="Calibri" w:hAnsi="Calibri" w:cs="Calibri"/>
          <w:b w:val="0"/>
          <w:bCs w:val="0"/>
          <w:sz w:val="28"/>
          <w:szCs w:val="28"/>
          <w:bdr w:val="none" w:sz="0" w:space="0" w:color="auto" w:frame="1"/>
        </w:rPr>
        <w:t>rlátlan készlet</w:t>
      </w:r>
      <w:r w:rsidRPr="0094787C">
        <w:rPr>
          <w:rFonts w:ascii="Calibri" w:hAnsi="Calibri" w:cs="Calibri"/>
          <w:sz w:val="28"/>
          <w:szCs w:val="28"/>
        </w:rPr>
        <w:t> — a webshopban bármennyi terméket fel lehet kínálni eladásr</w:t>
      </w:r>
      <w:r w:rsidR="0006228F">
        <w:rPr>
          <w:rFonts w:ascii="Calibri" w:hAnsi="Calibri" w:cs="Calibri"/>
          <w:sz w:val="28"/>
          <w:szCs w:val="28"/>
        </w:rPr>
        <w:t>a</w:t>
      </w:r>
    </w:p>
    <w:p w14:paraId="45276A05" w14:textId="3EC9C0A8" w:rsidR="004761D9" w:rsidRDefault="004761D9" w:rsidP="00162C9F">
      <w:pPr>
        <w:numPr>
          <w:ilvl w:val="0"/>
          <w:numId w:val="11"/>
        </w:numPr>
        <w:spacing w:after="0" w:line="390" w:lineRule="atLeast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gyorsabb és szélesebb terjeszkedési lehetőségek külföldön</w:t>
      </w:r>
    </w:p>
    <w:p w14:paraId="23DD1187" w14:textId="72F63451" w:rsidR="0006228F" w:rsidRDefault="0006228F" w:rsidP="0006228F">
      <w:pPr>
        <w:spacing w:after="0" w:line="390" w:lineRule="atLeast"/>
        <w:textAlignment w:val="baseline"/>
        <w:rPr>
          <w:rFonts w:ascii="Calibri" w:hAnsi="Calibri" w:cs="Calibri"/>
          <w:sz w:val="28"/>
          <w:szCs w:val="28"/>
        </w:rPr>
      </w:pPr>
    </w:p>
    <w:p w14:paraId="6A42042E" w14:textId="1D24CC97" w:rsidR="0006228F" w:rsidRDefault="0006228F" w:rsidP="0006228F">
      <w:pPr>
        <w:spacing w:after="0" w:line="390" w:lineRule="atLeast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 szakemberek a hátrányok között említik meg többek között:</w:t>
      </w:r>
    </w:p>
    <w:p w14:paraId="76D5D3D0" w14:textId="7A9D318B" w:rsidR="00A132F9" w:rsidRPr="00A132F9" w:rsidRDefault="00A132F9" w:rsidP="00A132F9">
      <w:pPr>
        <w:numPr>
          <w:ilvl w:val="0"/>
          <w:numId w:val="10"/>
        </w:numPr>
        <w:spacing w:after="0" w:line="390" w:lineRule="atLeast"/>
        <w:textAlignment w:val="baseline"/>
        <w:rPr>
          <w:rFonts w:ascii="Calibri" w:hAnsi="Calibri" w:cs="Calibri"/>
          <w:color w:val="484848"/>
          <w:sz w:val="28"/>
          <w:szCs w:val="28"/>
        </w:rPr>
      </w:pPr>
      <w:r>
        <w:rPr>
          <w:rStyle w:val="Strong"/>
          <w:rFonts w:ascii="Calibri" w:hAnsi="Calibri" w:cs="Calibri"/>
          <w:b w:val="0"/>
          <w:bCs w:val="0"/>
          <w:color w:val="484848"/>
          <w:sz w:val="28"/>
          <w:szCs w:val="28"/>
          <w:bdr w:val="none" w:sz="0" w:space="0" w:color="auto" w:frame="1"/>
        </w:rPr>
        <w:t>ös</w:t>
      </w:r>
      <w:r w:rsidRPr="00A132F9">
        <w:rPr>
          <w:rStyle w:val="Strong"/>
          <w:rFonts w:ascii="Calibri" w:hAnsi="Calibri" w:cs="Calibri"/>
          <w:b w:val="0"/>
          <w:bCs w:val="0"/>
          <w:color w:val="484848"/>
          <w:sz w:val="28"/>
          <w:szCs w:val="28"/>
          <w:bdr w:val="none" w:sz="0" w:space="0" w:color="auto" w:frame="1"/>
        </w:rPr>
        <w:t>szehasonlíthatóság</w:t>
      </w:r>
      <w:r w:rsidRPr="00A132F9">
        <w:rPr>
          <w:rFonts w:ascii="Calibri" w:hAnsi="Calibri" w:cs="Calibri"/>
          <w:color w:val="484848"/>
          <w:sz w:val="28"/>
          <w:szCs w:val="28"/>
        </w:rPr>
        <w:t> — könnyű olcsóbb vagy jobb terméket találni</w:t>
      </w:r>
    </w:p>
    <w:p w14:paraId="042BD58B" w14:textId="3DB708D0" w:rsidR="00A132F9" w:rsidRPr="00A132F9" w:rsidRDefault="00A132F9" w:rsidP="00A132F9">
      <w:pPr>
        <w:numPr>
          <w:ilvl w:val="0"/>
          <w:numId w:val="10"/>
        </w:numPr>
        <w:spacing w:after="0" w:line="390" w:lineRule="atLeast"/>
        <w:textAlignment w:val="baseline"/>
        <w:rPr>
          <w:rFonts w:ascii="Calibri" w:hAnsi="Calibri" w:cs="Calibri"/>
          <w:color w:val="484848"/>
          <w:sz w:val="28"/>
          <w:szCs w:val="28"/>
        </w:rPr>
      </w:pPr>
      <w:r>
        <w:rPr>
          <w:rStyle w:val="Strong"/>
          <w:rFonts w:ascii="Calibri" w:hAnsi="Calibri" w:cs="Calibri"/>
          <w:b w:val="0"/>
          <w:bCs w:val="0"/>
          <w:color w:val="484848"/>
          <w:sz w:val="28"/>
          <w:szCs w:val="28"/>
          <w:bdr w:val="none" w:sz="0" w:space="0" w:color="auto" w:frame="1"/>
        </w:rPr>
        <w:t>b</w:t>
      </w:r>
      <w:r w:rsidRPr="00A132F9">
        <w:rPr>
          <w:rStyle w:val="Strong"/>
          <w:rFonts w:ascii="Calibri" w:hAnsi="Calibri" w:cs="Calibri"/>
          <w:b w:val="0"/>
          <w:bCs w:val="0"/>
          <w:color w:val="484848"/>
          <w:sz w:val="28"/>
          <w:szCs w:val="28"/>
          <w:bdr w:val="none" w:sz="0" w:space="0" w:color="auto" w:frame="1"/>
        </w:rPr>
        <w:t>iztonság</w:t>
      </w:r>
      <w:r w:rsidRPr="00A132F9">
        <w:rPr>
          <w:rFonts w:ascii="Calibri" w:hAnsi="Calibri" w:cs="Calibri"/>
          <w:color w:val="484848"/>
          <w:sz w:val="28"/>
          <w:szCs w:val="28"/>
        </w:rPr>
        <w:t xml:space="preserve"> — az interneten könnyebb “lopni” (pl.: </w:t>
      </w:r>
      <w:r>
        <w:rPr>
          <w:rFonts w:ascii="Calibri" w:hAnsi="Calibri" w:cs="Calibri"/>
          <w:color w:val="484848"/>
          <w:sz w:val="28"/>
          <w:szCs w:val="28"/>
        </w:rPr>
        <w:t>hekker</w:t>
      </w:r>
      <w:r w:rsidRPr="00A132F9">
        <w:rPr>
          <w:rFonts w:ascii="Calibri" w:hAnsi="Calibri" w:cs="Calibri"/>
          <w:color w:val="484848"/>
          <w:sz w:val="28"/>
          <w:szCs w:val="28"/>
        </w:rPr>
        <w:t>támadás)</w:t>
      </w:r>
    </w:p>
    <w:p w14:paraId="20ABD618" w14:textId="0283774D" w:rsidR="00A132F9" w:rsidRPr="00A132F9" w:rsidRDefault="00A132F9" w:rsidP="00A132F9">
      <w:pPr>
        <w:numPr>
          <w:ilvl w:val="0"/>
          <w:numId w:val="10"/>
        </w:numPr>
        <w:spacing w:after="0" w:line="390" w:lineRule="atLeast"/>
        <w:textAlignment w:val="baseline"/>
        <w:rPr>
          <w:rFonts w:ascii="Calibri" w:hAnsi="Calibri" w:cs="Calibri"/>
          <w:color w:val="484848"/>
          <w:sz w:val="28"/>
          <w:szCs w:val="28"/>
        </w:rPr>
      </w:pPr>
      <w:r>
        <w:rPr>
          <w:rStyle w:val="Strong"/>
          <w:rFonts w:ascii="Calibri" w:hAnsi="Calibri" w:cs="Calibri"/>
          <w:b w:val="0"/>
          <w:bCs w:val="0"/>
          <w:color w:val="484848"/>
          <w:sz w:val="28"/>
          <w:szCs w:val="28"/>
          <w:bdr w:val="none" w:sz="0" w:space="0" w:color="auto" w:frame="1"/>
        </w:rPr>
        <w:t>w</w:t>
      </w:r>
      <w:r w:rsidRPr="00A132F9">
        <w:rPr>
          <w:rStyle w:val="Strong"/>
          <w:rFonts w:ascii="Calibri" w:hAnsi="Calibri" w:cs="Calibri"/>
          <w:b w:val="0"/>
          <w:bCs w:val="0"/>
          <w:color w:val="484848"/>
          <w:sz w:val="28"/>
          <w:szCs w:val="28"/>
          <w:bdr w:val="none" w:sz="0" w:space="0" w:color="auto" w:frame="1"/>
        </w:rPr>
        <w:t>eboldal függőség</w:t>
      </w:r>
      <w:r w:rsidRPr="00A132F9">
        <w:rPr>
          <w:rFonts w:ascii="Calibri" w:hAnsi="Calibri" w:cs="Calibri"/>
          <w:color w:val="484848"/>
          <w:sz w:val="28"/>
          <w:szCs w:val="28"/>
        </w:rPr>
        <w:t> — az “üzletünk” bármikor összeomolhat</w:t>
      </w:r>
    </w:p>
    <w:p w14:paraId="7B410AB7" w14:textId="12AE2C94" w:rsidR="00A132F9" w:rsidRPr="00A132F9" w:rsidRDefault="00A132F9" w:rsidP="00A132F9">
      <w:pPr>
        <w:numPr>
          <w:ilvl w:val="0"/>
          <w:numId w:val="10"/>
        </w:numPr>
        <w:spacing w:after="0" w:line="390" w:lineRule="atLeast"/>
        <w:textAlignment w:val="baseline"/>
        <w:rPr>
          <w:rFonts w:ascii="Calibri" w:hAnsi="Calibri" w:cs="Calibri"/>
          <w:color w:val="484848"/>
          <w:sz w:val="28"/>
          <w:szCs w:val="28"/>
        </w:rPr>
      </w:pPr>
      <w:r>
        <w:rPr>
          <w:rStyle w:val="Strong"/>
          <w:rFonts w:ascii="Calibri" w:hAnsi="Calibri" w:cs="Calibri"/>
          <w:b w:val="0"/>
          <w:bCs w:val="0"/>
          <w:color w:val="484848"/>
          <w:sz w:val="28"/>
          <w:szCs w:val="28"/>
          <w:bdr w:val="none" w:sz="0" w:space="0" w:color="auto" w:frame="1"/>
        </w:rPr>
        <w:t>h</w:t>
      </w:r>
      <w:r w:rsidRPr="00A132F9">
        <w:rPr>
          <w:rStyle w:val="Strong"/>
          <w:rFonts w:ascii="Calibri" w:hAnsi="Calibri" w:cs="Calibri"/>
          <w:b w:val="0"/>
          <w:bCs w:val="0"/>
          <w:color w:val="484848"/>
          <w:sz w:val="28"/>
          <w:szCs w:val="28"/>
          <w:bdr w:val="none" w:sz="0" w:space="0" w:color="auto" w:frame="1"/>
        </w:rPr>
        <w:t>atalmas elvárások</w:t>
      </w:r>
      <w:r w:rsidRPr="00A132F9">
        <w:rPr>
          <w:rFonts w:ascii="Calibri" w:hAnsi="Calibri" w:cs="Calibri"/>
          <w:color w:val="484848"/>
          <w:sz w:val="28"/>
          <w:szCs w:val="28"/>
        </w:rPr>
        <w:t> — gyors és tökéletes szállításra</w:t>
      </w:r>
      <w:r>
        <w:rPr>
          <w:rFonts w:ascii="Calibri" w:hAnsi="Calibri" w:cs="Calibri"/>
          <w:color w:val="484848"/>
          <w:sz w:val="28"/>
          <w:szCs w:val="28"/>
        </w:rPr>
        <w:t>, logisztikára</w:t>
      </w:r>
      <w:r w:rsidRPr="00A132F9">
        <w:rPr>
          <w:rFonts w:ascii="Calibri" w:hAnsi="Calibri" w:cs="Calibri"/>
          <w:color w:val="484848"/>
          <w:sz w:val="28"/>
          <w:szCs w:val="28"/>
        </w:rPr>
        <w:t xml:space="preserve"> van szükség</w:t>
      </w:r>
    </w:p>
    <w:p w14:paraId="094510EF" w14:textId="3CA8DF90" w:rsidR="00A132F9" w:rsidRPr="00A132F9" w:rsidRDefault="00A132F9" w:rsidP="00A132F9">
      <w:pPr>
        <w:numPr>
          <w:ilvl w:val="0"/>
          <w:numId w:val="10"/>
        </w:numPr>
        <w:spacing w:after="0" w:line="390" w:lineRule="atLeast"/>
        <w:textAlignment w:val="baseline"/>
        <w:rPr>
          <w:rFonts w:ascii="Calibri" w:hAnsi="Calibri" w:cs="Calibri"/>
          <w:color w:val="484848"/>
          <w:sz w:val="28"/>
          <w:szCs w:val="28"/>
        </w:rPr>
      </w:pPr>
      <w:r>
        <w:rPr>
          <w:rStyle w:val="Strong"/>
          <w:rFonts w:ascii="Calibri" w:hAnsi="Calibri" w:cs="Calibri"/>
          <w:b w:val="0"/>
          <w:bCs w:val="0"/>
          <w:color w:val="484848"/>
          <w:sz w:val="28"/>
          <w:szCs w:val="28"/>
          <w:bdr w:val="none" w:sz="0" w:space="0" w:color="auto" w:frame="1"/>
        </w:rPr>
        <w:t>e</w:t>
      </w:r>
      <w:r w:rsidRPr="00A132F9">
        <w:rPr>
          <w:rStyle w:val="Strong"/>
          <w:rFonts w:ascii="Calibri" w:hAnsi="Calibri" w:cs="Calibri"/>
          <w:b w:val="0"/>
          <w:bCs w:val="0"/>
          <w:color w:val="484848"/>
          <w:sz w:val="28"/>
          <w:szCs w:val="28"/>
          <w:bdr w:val="none" w:sz="0" w:space="0" w:color="auto" w:frame="1"/>
        </w:rPr>
        <w:t>-kereskedelemhez szabott termékek</w:t>
      </w:r>
      <w:r w:rsidRPr="00A132F9">
        <w:rPr>
          <w:rFonts w:ascii="Calibri" w:hAnsi="Calibri" w:cs="Calibri"/>
          <w:color w:val="484848"/>
          <w:sz w:val="28"/>
          <w:szCs w:val="28"/>
        </w:rPr>
        <w:t> — nem minden termék árulható online</w:t>
      </w:r>
    </w:p>
    <w:p w14:paraId="39A75D71" w14:textId="4D0BD5BF" w:rsidR="00A132F9" w:rsidRDefault="00A132F9" w:rsidP="00A132F9">
      <w:pPr>
        <w:numPr>
          <w:ilvl w:val="0"/>
          <w:numId w:val="10"/>
        </w:numPr>
        <w:spacing w:after="0" w:line="390" w:lineRule="atLeast"/>
        <w:textAlignment w:val="baseline"/>
        <w:rPr>
          <w:rFonts w:ascii="Calibri" w:hAnsi="Calibri" w:cs="Calibri"/>
          <w:color w:val="484848"/>
          <w:sz w:val="28"/>
          <w:szCs w:val="28"/>
        </w:rPr>
      </w:pPr>
      <w:r>
        <w:rPr>
          <w:rStyle w:val="Strong"/>
          <w:rFonts w:ascii="Calibri" w:hAnsi="Calibri" w:cs="Calibri"/>
          <w:b w:val="0"/>
          <w:bCs w:val="0"/>
          <w:color w:val="484848"/>
          <w:sz w:val="28"/>
          <w:szCs w:val="28"/>
          <w:bdr w:val="none" w:sz="0" w:space="0" w:color="auto" w:frame="1"/>
        </w:rPr>
        <w:t>a</w:t>
      </w:r>
      <w:r w:rsidRPr="00A132F9">
        <w:rPr>
          <w:rStyle w:val="Strong"/>
          <w:rFonts w:ascii="Calibri" w:hAnsi="Calibri" w:cs="Calibri"/>
          <w:b w:val="0"/>
          <w:bCs w:val="0"/>
          <w:color w:val="484848"/>
          <w:sz w:val="28"/>
          <w:szCs w:val="28"/>
          <w:bdr w:val="none" w:sz="0" w:space="0" w:color="auto" w:frame="1"/>
        </w:rPr>
        <w:t>lacsony belépési küszöb</w:t>
      </w:r>
      <w:r w:rsidRPr="00A132F9">
        <w:rPr>
          <w:rFonts w:ascii="Calibri" w:hAnsi="Calibri" w:cs="Calibri"/>
          <w:color w:val="484848"/>
          <w:sz w:val="28"/>
          <w:szCs w:val="28"/>
        </w:rPr>
        <w:t> — mivel bárki</w:t>
      </w:r>
      <w:r>
        <w:rPr>
          <w:rFonts w:ascii="Calibri" w:hAnsi="Calibri" w:cs="Calibri"/>
          <w:color w:val="484848"/>
          <w:sz w:val="28"/>
          <w:szCs w:val="28"/>
        </w:rPr>
        <w:t xml:space="preserve"> viszonylag</w:t>
      </w:r>
      <w:r w:rsidRPr="00A132F9">
        <w:rPr>
          <w:rFonts w:ascii="Calibri" w:hAnsi="Calibri" w:cs="Calibri"/>
          <w:color w:val="484848"/>
          <w:sz w:val="28"/>
          <w:szCs w:val="28"/>
        </w:rPr>
        <w:t xml:space="preserve"> könnyen belekezdhet, ezért nagy a verseny</w:t>
      </w:r>
    </w:p>
    <w:p w14:paraId="5A13EAEF" w14:textId="4928B7E7" w:rsidR="00BF20C9" w:rsidRDefault="00BF20C9" w:rsidP="00BF20C9">
      <w:pPr>
        <w:spacing w:after="0" w:line="390" w:lineRule="atLeast"/>
        <w:textAlignment w:val="baseline"/>
        <w:rPr>
          <w:rFonts w:ascii="Calibri" w:hAnsi="Calibri" w:cs="Calibri"/>
          <w:color w:val="484848"/>
          <w:sz w:val="28"/>
          <w:szCs w:val="28"/>
        </w:rPr>
      </w:pPr>
    </w:p>
    <w:p w14:paraId="3A23F408" w14:textId="3724FF43" w:rsidR="00BF20C9" w:rsidRPr="00BF20C9" w:rsidRDefault="00BF20C9" w:rsidP="00BF20C9">
      <w:pPr>
        <w:spacing w:after="0" w:line="390" w:lineRule="atLeast"/>
        <w:textAlignment w:val="baseline"/>
        <w:rPr>
          <w:rFonts w:ascii="Calibri" w:hAnsi="Calibri" w:cs="Calibri"/>
          <w:b/>
          <w:bCs/>
          <w:color w:val="484848"/>
          <w:sz w:val="28"/>
          <w:szCs w:val="28"/>
        </w:rPr>
      </w:pPr>
      <w:r w:rsidRPr="00BF20C9">
        <w:rPr>
          <w:rFonts w:ascii="Calibri" w:hAnsi="Calibri" w:cs="Calibri"/>
          <w:b/>
          <w:bCs/>
          <w:color w:val="484848"/>
          <w:sz w:val="28"/>
          <w:szCs w:val="28"/>
        </w:rPr>
        <w:t>Pillantás az elektronikus világkereskedelemre</w:t>
      </w:r>
    </w:p>
    <w:p w14:paraId="27C9768D" w14:textId="77777777" w:rsidR="00A132F9" w:rsidRPr="00A132F9" w:rsidRDefault="00A132F9" w:rsidP="0006228F">
      <w:pPr>
        <w:spacing w:after="0" w:line="390" w:lineRule="atLeast"/>
        <w:textAlignment w:val="baseline"/>
        <w:rPr>
          <w:rFonts w:ascii="Calibri" w:hAnsi="Calibri" w:cs="Calibri"/>
          <w:sz w:val="28"/>
          <w:szCs w:val="28"/>
        </w:rPr>
      </w:pPr>
    </w:p>
    <w:p w14:paraId="274D5085" w14:textId="1881E1D8" w:rsidR="005E1DE9" w:rsidRDefault="0094787C" w:rsidP="005E1DE9">
      <w:pPr>
        <w:rPr>
          <w:color w:val="2A313D"/>
          <w:sz w:val="28"/>
          <w:szCs w:val="28"/>
        </w:rPr>
      </w:pPr>
      <w:r w:rsidRPr="005E1DE9">
        <w:rPr>
          <w:sz w:val="28"/>
          <w:szCs w:val="28"/>
        </w:rPr>
        <w:t>Mielőtt áttekintené</w:t>
      </w:r>
      <w:r w:rsidR="005E1DE9" w:rsidRPr="005E1DE9">
        <w:rPr>
          <w:sz w:val="28"/>
          <w:szCs w:val="28"/>
        </w:rPr>
        <w:t>n</w:t>
      </w:r>
      <w:r w:rsidRPr="005E1DE9">
        <w:rPr>
          <w:sz w:val="28"/>
          <w:szCs w:val="28"/>
        </w:rPr>
        <w:t>k a hazai online kereskedelem alakulá</w:t>
      </w:r>
      <w:r w:rsidR="000D4409" w:rsidRPr="005E1DE9">
        <w:rPr>
          <w:sz w:val="28"/>
          <w:szCs w:val="28"/>
        </w:rPr>
        <w:t xml:space="preserve">sát (amelynek irányzatai igen hasonlóak a nemzetközi piacéhoz), érdemes megismerkedni </w:t>
      </w:r>
      <w:r w:rsidR="000D4409" w:rsidRPr="00BF20C9">
        <w:rPr>
          <w:b/>
          <w:bCs/>
          <w:sz w:val="28"/>
          <w:szCs w:val="28"/>
        </w:rPr>
        <w:t>az e-világkereskedelem néhány statisztikai</w:t>
      </w:r>
      <w:r w:rsidR="000D4409" w:rsidRPr="005E1DE9">
        <w:rPr>
          <w:sz w:val="28"/>
          <w:szCs w:val="28"/>
        </w:rPr>
        <w:t xml:space="preserve"> </w:t>
      </w:r>
      <w:r w:rsidR="000D4409" w:rsidRPr="00BF20C9">
        <w:rPr>
          <w:b/>
          <w:bCs/>
          <w:sz w:val="28"/>
          <w:szCs w:val="28"/>
        </w:rPr>
        <w:t>adat</w:t>
      </w:r>
      <w:r w:rsidR="000D4409" w:rsidRPr="004E6FE3">
        <w:rPr>
          <w:sz w:val="28"/>
          <w:szCs w:val="28"/>
        </w:rPr>
        <w:t>áv</w:t>
      </w:r>
      <w:r w:rsidR="000D4409" w:rsidRPr="005E1DE9">
        <w:rPr>
          <w:sz w:val="28"/>
          <w:szCs w:val="28"/>
        </w:rPr>
        <w:t>al.</w:t>
      </w:r>
      <w:r w:rsidR="0098433D" w:rsidRPr="005E1DE9">
        <w:rPr>
          <w:rFonts w:eastAsia="Times New Roman"/>
          <w:color w:val="343842"/>
          <w:sz w:val="28"/>
          <w:szCs w:val="28"/>
          <w:lang w:eastAsia="hu-HU"/>
        </w:rPr>
        <w:t xml:space="preserve"> </w:t>
      </w:r>
      <w:r w:rsidR="0098433D" w:rsidRPr="00BF20C9">
        <w:rPr>
          <w:rFonts w:eastAsia="Times New Roman"/>
          <w:b/>
          <w:bCs/>
          <w:color w:val="343842"/>
          <w:sz w:val="28"/>
          <w:szCs w:val="28"/>
          <w:lang w:eastAsia="hu-HU"/>
        </w:rPr>
        <w:t>Óriásit robbant az online kereskedelmi ágazat a COVID-időszak alatt.</w:t>
      </w:r>
      <w:r w:rsidR="0098433D" w:rsidRPr="005E1DE9">
        <w:rPr>
          <w:rFonts w:eastAsia="Times New Roman"/>
          <w:color w:val="343842"/>
          <w:sz w:val="28"/>
          <w:szCs w:val="28"/>
          <w:lang w:eastAsia="hu-HU"/>
        </w:rPr>
        <w:t xml:space="preserve"> </w:t>
      </w:r>
      <w:r w:rsidR="0098433D" w:rsidRPr="00BF20C9">
        <w:rPr>
          <w:rFonts w:eastAsia="Times New Roman"/>
          <w:b/>
          <w:bCs/>
          <w:color w:val="343842"/>
          <w:sz w:val="28"/>
          <w:szCs w:val="28"/>
          <w:lang w:eastAsia="hu-HU"/>
        </w:rPr>
        <w:t>Míg az utolsó, a pandémia előtti „békeévben” a globális e-kereskedelem értéke 3,5 billió (3500 milliárd) dollár volt, tavaly ez az összeg már meghaladta az 5 billiárdot, s az előrejelzések szerint 2025-re</w:t>
      </w:r>
      <w:r w:rsidR="00585B90" w:rsidRPr="00BF20C9">
        <w:rPr>
          <w:rFonts w:eastAsia="Times New Roman"/>
          <w:b/>
          <w:bCs/>
          <w:color w:val="343842"/>
          <w:sz w:val="28"/>
          <w:szCs w:val="28"/>
          <w:lang w:eastAsia="hu-HU"/>
        </w:rPr>
        <w:t xml:space="preserve"> 7 billiárdra pattan fel.</w:t>
      </w:r>
      <w:r w:rsidR="00585B90" w:rsidRPr="005E1DE9">
        <w:rPr>
          <w:rFonts w:eastAsia="Times New Roman"/>
          <w:color w:val="343842"/>
          <w:sz w:val="28"/>
          <w:szCs w:val="28"/>
          <w:lang w:eastAsia="hu-HU"/>
        </w:rPr>
        <w:t xml:space="preserve"> Nem kétséges, hogy </w:t>
      </w:r>
      <w:r w:rsidR="00585B90" w:rsidRPr="00BF20C9">
        <w:rPr>
          <w:rFonts w:eastAsia="Times New Roman"/>
          <w:b/>
          <w:bCs/>
          <w:color w:val="343842"/>
          <w:sz w:val="28"/>
          <w:szCs w:val="28"/>
          <w:lang w:eastAsia="hu-HU"/>
        </w:rPr>
        <w:t>a pandémia alatt a világ a webáruházakba „költözött”</w:t>
      </w:r>
      <w:r w:rsidR="00585B90" w:rsidRPr="005E1DE9">
        <w:rPr>
          <w:rFonts w:eastAsia="Times New Roman"/>
          <w:color w:val="343842"/>
          <w:sz w:val="28"/>
          <w:szCs w:val="28"/>
          <w:lang w:eastAsia="hu-HU"/>
        </w:rPr>
        <w:t xml:space="preserve">, 2020-ban például már </w:t>
      </w:r>
      <w:r w:rsidR="00585B90" w:rsidRPr="00BF20C9">
        <w:rPr>
          <w:rFonts w:eastAsia="Times New Roman"/>
          <w:b/>
          <w:bCs/>
          <w:color w:val="343842"/>
          <w:sz w:val="28"/>
          <w:szCs w:val="28"/>
          <w:lang w:eastAsia="hu-HU"/>
        </w:rPr>
        <w:t>kétmilliárd ember vásárolt árucikkeket és szolgáltatásokat online</w:t>
      </w:r>
      <w:r w:rsidR="00585B90" w:rsidRPr="005E1DE9">
        <w:rPr>
          <w:rFonts w:eastAsia="Times New Roman"/>
          <w:color w:val="343842"/>
          <w:sz w:val="28"/>
          <w:szCs w:val="28"/>
          <w:lang w:eastAsia="hu-HU"/>
        </w:rPr>
        <w:t xml:space="preserve">. A költözés tartósnak bizonyult, ma már a rendszeresen vásárlók száma megközelíti a hárommilliárdot. Ez utóbbi </w:t>
      </w:r>
      <w:r w:rsidR="00585B90" w:rsidRPr="00BF20C9">
        <w:rPr>
          <w:rFonts w:eastAsia="Times New Roman"/>
          <w:b/>
          <w:bCs/>
          <w:color w:val="343842"/>
          <w:sz w:val="28"/>
          <w:szCs w:val="28"/>
          <w:lang w:eastAsia="hu-HU"/>
        </w:rPr>
        <w:t>hatalmas ugrás oka már nem elsősorban a pandémia</w:t>
      </w:r>
      <w:r w:rsidR="00585B90" w:rsidRPr="005E1DE9">
        <w:rPr>
          <w:rFonts w:eastAsia="Times New Roman"/>
          <w:color w:val="343842"/>
          <w:sz w:val="28"/>
          <w:szCs w:val="28"/>
          <w:lang w:eastAsia="hu-HU"/>
        </w:rPr>
        <w:t xml:space="preserve">, hanem a kényelem, a hatalmas választék és az internetes piacterek </w:t>
      </w:r>
      <w:r w:rsidR="005E1DE9" w:rsidRPr="005E1DE9">
        <w:rPr>
          <w:rFonts w:eastAsia="Times New Roman"/>
          <w:color w:val="343842"/>
          <w:sz w:val="28"/>
          <w:szCs w:val="28"/>
          <w:lang w:eastAsia="hu-HU"/>
        </w:rPr>
        <w:t>számának töretlen, gyors ütemű bővülése. (</w:t>
      </w:r>
      <w:r w:rsidR="005E1DE9" w:rsidRPr="005E1DE9">
        <w:rPr>
          <w:color w:val="2A313D"/>
          <w:sz w:val="28"/>
          <w:szCs w:val="28"/>
        </w:rPr>
        <w:t xml:space="preserve">A Google-keresésekből is jól látszik, hogy az életünk az online vásárlások vonatkozásában sem lesz pont ugyanolyan, mint amilyen </w:t>
      </w:r>
      <w:r w:rsidR="004E6FE3">
        <w:rPr>
          <w:color w:val="2A313D"/>
          <w:sz w:val="28"/>
          <w:szCs w:val="28"/>
        </w:rPr>
        <w:t xml:space="preserve">a </w:t>
      </w:r>
      <w:r w:rsidR="005E1DE9" w:rsidRPr="005E1DE9">
        <w:rPr>
          <w:color w:val="2A313D"/>
          <w:sz w:val="28"/>
          <w:szCs w:val="28"/>
        </w:rPr>
        <w:t>járvány előtt volt.)</w:t>
      </w:r>
    </w:p>
    <w:p w14:paraId="34413042" w14:textId="4B433A7F" w:rsidR="00BF20C9" w:rsidRPr="00BF20C9" w:rsidRDefault="00BF20C9" w:rsidP="005E1DE9">
      <w:pPr>
        <w:rPr>
          <w:b/>
          <w:bCs/>
          <w:color w:val="2A313D"/>
          <w:sz w:val="28"/>
          <w:szCs w:val="28"/>
        </w:rPr>
      </w:pPr>
      <w:r w:rsidRPr="00BF20C9">
        <w:rPr>
          <w:b/>
          <w:bCs/>
          <w:color w:val="2A313D"/>
          <w:sz w:val="28"/>
          <w:szCs w:val="28"/>
        </w:rPr>
        <w:t>Fejlődés - rakétasebességgel</w:t>
      </w:r>
    </w:p>
    <w:p w14:paraId="7A66A792" w14:textId="6E2BD5BF" w:rsidR="00970BCB" w:rsidRDefault="00970BCB" w:rsidP="00A2685A">
      <w:pPr>
        <w:rPr>
          <w:rFonts w:ascii="Calibri" w:hAnsi="Calibri" w:cs="Calibri"/>
          <w:sz w:val="28"/>
          <w:szCs w:val="28"/>
        </w:rPr>
      </w:pPr>
      <w:r w:rsidRPr="00BF20C9">
        <w:rPr>
          <w:rFonts w:ascii="Calibri" w:hAnsi="Calibri" w:cs="Calibri"/>
          <w:b/>
          <w:bCs/>
          <w:sz w:val="28"/>
          <w:szCs w:val="28"/>
        </w:rPr>
        <w:t>2020-ban a világ kiskereskedelmének 17,8 százaléka bonyolódott le online, idén ez az arány várhatóan eléri a 21, 2025-ben pedig a 24,5 százalékot</w:t>
      </w:r>
      <w:r w:rsidRPr="00A2685A">
        <w:rPr>
          <w:rFonts w:ascii="Calibri" w:hAnsi="Calibri" w:cs="Calibri"/>
          <w:sz w:val="28"/>
          <w:szCs w:val="28"/>
        </w:rPr>
        <w:t xml:space="preserve">. Évtizedünk közepére tehát a világ kiskereskedelmi forgalmának mintegy </w:t>
      </w:r>
      <w:r w:rsidRPr="00BF20C9">
        <w:rPr>
          <w:rFonts w:ascii="Calibri" w:hAnsi="Calibri" w:cs="Calibri"/>
          <w:b/>
          <w:bCs/>
          <w:sz w:val="28"/>
          <w:szCs w:val="28"/>
        </w:rPr>
        <w:t>egynegyede nem hagyományos</w:t>
      </w:r>
      <w:r w:rsidRPr="00A2685A">
        <w:rPr>
          <w:rFonts w:ascii="Calibri" w:hAnsi="Calibri" w:cs="Calibri"/>
          <w:sz w:val="28"/>
          <w:szCs w:val="28"/>
        </w:rPr>
        <w:t xml:space="preserve"> boltokban, üzletekben, áruházakban, szupermarketekben, plázákban</w:t>
      </w:r>
      <w:r w:rsidR="0014648F" w:rsidRPr="00A2685A">
        <w:rPr>
          <w:rFonts w:ascii="Calibri" w:hAnsi="Calibri" w:cs="Calibri"/>
          <w:sz w:val="28"/>
          <w:szCs w:val="28"/>
        </w:rPr>
        <w:t xml:space="preserve"> realizálódik. (Az e-kereskedelem a járvány első hullámában az utolsó szalmaszálat jelentette sok hagyományos üzlet számára, amelyek a karantén idején kénytelenek voltak bezárni. Miután a vásárlók körében szinte mindenütt kedvező fogadtatásra talált az e-kereskedelmi szektor bővülése, és bár a hagyományos boltokban eleinte aggódtak, hogy nem fojtja-e meg őket teljesen ez a működési forma, ezek az üzletek hamar rájöttek, hogy ha túl akarják élni a válságot, nekik is váltaniuk kell.</w:t>
      </w:r>
      <w:r w:rsidR="001A6AFB">
        <w:rPr>
          <w:rFonts w:ascii="Calibri" w:hAnsi="Calibri" w:cs="Calibri"/>
          <w:sz w:val="28"/>
          <w:szCs w:val="28"/>
        </w:rPr>
        <w:t xml:space="preserve">)  </w:t>
      </w:r>
      <w:r w:rsidR="00A2685A" w:rsidRPr="00BF20C9">
        <w:rPr>
          <w:rFonts w:ascii="Calibri" w:hAnsi="Calibri" w:cs="Calibri"/>
          <w:b/>
          <w:bCs/>
          <w:sz w:val="28"/>
          <w:szCs w:val="28"/>
        </w:rPr>
        <w:t>A</w:t>
      </w:r>
      <w:r w:rsidR="001A6AFB" w:rsidRPr="00BF20C9">
        <w:rPr>
          <w:rFonts w:ascii="Calibri" w:hAnsi="Calibri" w:cs="Calibri"/>
          <w:b/>
          <w:bCs/>
          <w:sz w:val="28"/>
          <w:szCs w:val="28"/>
        </w:rPr>
        <w:t xml:space="preserve"> karantén és a</w:t>
      </w:r>
      <w:r w:rsidR="00A2685A" w:rsidRPr="00BF20C9">
        <w:rPr>
          <w:rFonts w:ascii="Calibri" w:hAnsi="Calibri" w:cs="Calibri"/>
          <w:b/>
          <w:bCs/>
          <w:sz w:val="28"/>
          <w:szCs w:val="28"/>
        </w:rPr>
        <w:t xml:space="preserve"> bezártság idején az élelmiszer és az ital mellett a lakberendezési cikkek, a kerti eszközök, a szerszámok és építőanyagok, a sportruházat, a műszaki cikkek, </w:t>
      </w:r>
      <w:r w:rsidR="005C3A51" w:rsidRPr="00BF20C9">
        <w:rPr>
          <w:rFonts w:ascii="Calibri" w:hAnsi="Calibri" w:cs="Calibri"/>
          <w:b/>
          <w:bCs/>
          <w:sz w:val="28"/>
          <w:szCs w:val="28"/>
        </w:rPr>
        <w:t xml:space="preserve">valamint </w:t>
      </w:r>
      <w:r w:rsidR="00A2685A" w:rsidRPr="00BF20C9">
        <w:rPr>
          <w:rFonts w:ascii="Calibri" w:hAnsi="Calibri" w:cs="Calibri"/>
          <w:b/>
          <w:bCs/>
          <w:sz w:val="28"/>
          <w:szCs w:val="28"/>
        </w:rPr>
        <w:t>a hagyományos és videójátékok</w:t>
      </w:r>
      <w:r w:rsidR="005C3A51" w:rsidRPr="00BF20C9">
        <w:rPr>
          <w:rFonts w:ascii="Calibri" w:hAnsi="Calibri" w:cs="Calibri"/>
          <w:b/>
          <w:bCs/>
          <w:sz w:val="28"/>
          <w:szCs w:val="28"/>
        </w:rPr>
        <w:t xml:space="preserve"> online értékesítése növekedett kiemelkedő mértékben</w:t>
      </w:r>
      <w:r w:rsidR="005C3A51">
        <w:rPr>
          <w:rFonts w:ascii="Calibri" w:hAnsi="Calibri" w:cs="Calibri"/>
          <w:sz w:val="28"/>
          <w:szCs w:val="28"/>
        </w:rPr>
        <w:t>.</w:t>
      </w:r>
      <w:r w:rsidR="00A2685A" w:rsidRPr="00A2685A">
        <w:rPr>
          <w:rFonts w:ascii="Calibri" w:hAnsi="Calibri" w:cs="Calibri"/>
          <w:sz w:val="28"/>
          <w:szCs w:val="28"/>
        </w:rPr>
        <w:t xml:space="preserve"> </w:t>
      </w:r>
      <w:r w:rsidR="0014648F" w:rsidRPr="00A2685A">
        <w:rPr>
          <w:rFonts w:ascii="Calibri" w:hAnsi="Calibri" w:cs="Calibri"/>
          <w:sz w:val="28"/>
          <w:szCs w:val="28"/>
        </w:rPr>
        <w:t xml:space="preserve">Ugyanakkor </w:t>
      </w:r>
      <w:r w:rsidR="00A2685A" w:rsidRPr="00A2685A">
        <w:rPr>
          <w:rFonts w:ascii="Calibri" w:hAnsi="Calibri" w:cs="Calibri"/>
          <w:sz w:val="28"/>
          <w:szCs w:val="28"/>
        </w:rPr>
        <w:t>fontos megjegyezni</w:t>
      </w:r>
      <w:r w:rsidR="0014648F" w:rsidRPr="00A2685A">
        <w:rPr>
          <w:rFonts w:ascii="Calibri" w:hAnsi="Calibri" w:cs="Calibri"/>
          <w:sz w:val="28"/>
          <w:szCs w:val="28"/>
        </w:rPr>
        <w:t>, hogy nem minden e-kereskedelmi</w:t>
      </w:r>
      <w:r w:rsidR="00A2685A" w:rsidRPr="00A2685A">
        <w:rPr>
          <w:rFonts w:ascii="Calibri" w:hAnsi="Calibri" w:cs="Calibri"/>
          <w:sz w:val="28"/>
          <w:szCs w:val="28"/>
        </w:rPr>
        <w:t xml:space="preserve"> ágazat</w:t>
      </w:r>
      <w:r w:rsidR="0014648F" w:rsidRPr="00A2685A">
        <w:rPr>
          <w:rFonts w:ascii="Calibri" w:hAnsi="Calibri" w:cs="Calibri"/>
          <w:sz w:val="28"/>
          <w:szCs w:val="28"/>
        </w:rPr>
        <w:t xml:space="preserve"> tudott profitálni a lezárásokból. Az utazások és jegyek online értékesítése például 40-70 százalékkal visszaesett</w:t>
      </w:r>
      <w:r w:rsidR="00A2685A" w:rsidRPr="00A2685A">
        <w:rPr>
          <w:rFonts w:ascii="Calibri" w:hAnsi="Calibri" w:cs="Calibri"/>
          <w:sz w:val="28"/>
          <w:szCs w:val="28"/>
        </w:rPr>
        <w:t xml:space="preserve"> a pandémia csúcsidőszakában.</w:t>
      </w:r>
    </w:p>
    <w:p w14:paraId="63A5DEBF" w14:textId="725A5B3A" w:rsidR="005C3A51" w:rsidRDefault="005C3A51" w:rsidP="00710D4A">
      <w:pPr>
        <w:rPr>
          <w:rFonts w:ascii="Calibri" w:hAnsi="Calibri" w:cs="Calibri"/>
          <w:sz w:val="28"/>
          <w:szCs w:val="28"/>
        </w:rPr>
      </w:pPr>
      <w:r w:rsidRPr="00710D4A">
        <w:rPr>
          <w:rFonts w:ascii="Calibri" w:hAnsi="Calibri" w:cs="Calibri"/>
          <w:sz w:val="28"/>
          <w:szCs w:val="28"/>
        </w:rPr>
        <w:t xml:space="preserve">Mindent összevetve: az e-kereskedelem legnagyobb növekedését a pandémia, ezen belül is főleg a karantén idején az úgynevezett </w:t>
      </w:r>
      <w:r w:rsidRPr="00BF20C9">
        <w:rPr>
          <w:rFonts w:ascii="Calibri" w:hAnsi="Calibri" w:cs="Calibri"/>
          <w:b/>
          <w:bCs/>
          <w:sz w:val="28"/>
          <w:szCs w:val="28"/>
        </w:rPr>
        <w:t>gyorsan forgó fogyasztási cikkek</w:t>
      </w:r>
      <w:r w:rsidR="00710D4A" w:rsidRPr="00BF20C9">
        <w:rPr>
          <w:rFonts w:ascii="Calibri" w:hAnsi="Calibri" w:cs="Calibri"/>
          <w:b/>
          <w:bCs/>
          <w:sz w:val="28"/>
          <w:szCs w:val="28"/>
        </w:rPr>
        <w:t xml:space="preserve"> (FMCG)</w:t>
      </w:r>
      <w:r w:rsidRPr="00BF20C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10D4A" w:rsidRPr="00710D4A">
        <w:rPr>
          <w:rFonts w:ascii="Calibri" w:hAnsi="Calibri" w:cs="Calibri"/>
          <w:sz w:val="28"/>
          <w:szCs w:val="28"/>
        </w:rPr>
        <w:t>mutatták</w:t>
      </w:r>
      <w:r w:rsidRPr="00710D4A">
        <w:rPr>
          <w:rFonts w:ascii="Calibri" w:hAnsi="Calibri" w:cs="Calibri"/>
          <w:sz w:val="28"/>
          <w:szCs w:val="28"/>
        </w:rPr>
        <w:t>. Azt azonban érdemes kiemelni, hogy az FMCG kategórián belül is jelentős eltérések mutatkoznak, hiszen míg egyes termékek – például az online élelmiszerek, a drogériai és a különböző háztartási cikkek – remekül teljesítettek, addig más FMCG termékek</w:t>
      </w:r>
      <w:r w:rsidR="00710D4A" w:rsidRPr="00710D4A">
        <w:rPr>
          <w:rFonts w:ascii="Calibri" w:hAnsi="Calibri" w:cs="Calibri"/>
          <w:sz w:val="28"/>
          <w:szCs w:val="28"/>
        </w:rPr>
        <w:t xml:space="preserve"> (például utcai ruházat, könyvek)</w:t>
      </w:r>
      <w:r w:rsidRPr="00710D4A">
        <w:rPr>
          <w:rFonts w:ascii="Calibri" w:hAnsi="Calibri" w:cs="Calibri"/>
          <w:sz w:val="28"/>
          <w:szCs w:val="28"/>
        </w:rPr>
        <w:t xml:space="preserve"> kereslete csak alig, vagy egyáltalán nem növekedett.</w:t>
      </w:r>
    </w:p>
    <w:p w14:paraId="32B5F940" w14:textId="5DD450C6" w:rsidR="00BF20C9" w:rsidRPr="00BF20C9" w:rsidRDefault="00BF20C9" w:rsidP="00710D4A">
      <w:pPr>
        <w:rPr>
          <w:rFonts w:ascii="Calibri" w:hAnsi="Calibri" w:cs="Calibri"/>
          <w:b/>
          <w:bCs/>
          <w:sz w:val="28"/>
          <w:szCs w:val="28"/>
        </w:rPr>
      </w:pPr>
      <w:r w:rsidRPr="00BF20C9">
        <w:rPr>
          <w:rFonts w:ascii="Calibri" w:hAnsi="Calibri" w:cs="Calibri"/>
          <w:b/>
          <w:bCs/>
          <w:sz w:val="28"/>
          <w:szCs w:val="28"/>
        </w:rPr>
        <w:t>Kína, USA, Alibaba, Amazon</w:t>
      </w:r>
    </w:p>
    <w:p w14:paraId="63A461BF" w14:textId="204ABAF2" w:rsidR="00710D4A" w:rsidRDefault="005C3A51" w:rsidP="00782528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Ami az elektronikus kereskedelem vezető országait illeti: </w:t>
      </w:r>
      <w:r w:rsidR="00187437">
        <w:rPr>
          <w:rFonts w:ascii="Calibri" w:hAnsi="Calibri" w:cs="Calibri"/>
          <w:sz w:val="28"/>
          <w:szCs w:val="28"/>
        </w:rPr>
        <w:t xml:space="preserve">2021-ben </w:t>
      </w:r>
      <w:r w:rsidR="00187437" w:rsidRPr="00BF20C9">
        <w:rPr>
          <w:rFonts w:ascii="Calibri" w:hAnsi="Calibri" w:cs="Calibri"/>
          <w:b/>
          <w:bCs/>
          <w:sz w:val="28"/>
          <w:szCs w:val="28"/>
        </w:rPr>
        <w:t xml:space="preserve">az </w:t>
      </w:r>
      <w:r w:rsidRPr="00BF20C9">
        <w:rPr>
          <w:rFonts w:ascii="Calibri" w:hAnsi="Calibri" w:cs="Calibri"/>
          <w:b/>
          <w:bCs/>
          <w:sz w:val="28"/>
          <w:szCs w:val="28"/>
        </w:rPr>
        <w:t>első helyen Kína áll</w:t>
      </w:r>
      <w:r w:rsidR="00187437" w:rsidRPr="00BF20C9">
        <w:rPr>
          <w:rFonts w:ascii="Calibri" w:hAnsi="Calibri" w:cs="Calibri"/>
          <w:b/>
          <w:bCs/>
          <w:sz w:val="28"/>
          <w:szCs w:val="28"/>
        </w:rPr>
        <w:t>t 52 százalékos</w:t>
      </w:r>
      <w:r w:rsidR="001A6AFB" w:rsidRPr="00BF20C9">
        <w:rPr>
          <w:rFonts w:ascii="Calibri" w:hAnsi="Calibri" w:cs="Calibri"/>
          <w:b/>
          <w:bCs/>
          <w:sz w:val="28"/>
          <w:szCs w:val="28"/>
        </w:rPr>
        <w:t xml:space="preserve"> világpiaci</w:t>
      </w:r>
      <w:r w:rsidR="00187437" w:rsidRPr="00BF20C9">
        <w:rPr>
          <w:rFonts w:ascii="Calibri" w:hAnsi="Calibri" w:cs="Calibri"/>
          <w:b/>
          <w:bCs/>
          <w:sz w:val="28"/>
          <w:szCs w:val="28"/>
        </w:rPr>
        <w:t xml:space="preserve"> részesedéssel és mintegy 2 billiárd dolláros értékesítéssel</w:t>
      </w:r>
      <w:r w:rsidR="00187437">
        <w:rPr>
          <w:rFonts w:ascii="Calibri" w:hAnsi="Calibri" w:cs="Calibri"/>
          <w:sz w:val="28"/>
          <w:szCs w:val="28"/>
        </w:rPr>
        <w:t xml:space="preserve">. A második helyen az </w:t>
      </w:r>
      <w:r w:rsidR="00187437" w:rsidRPr="00BF20C9">
        <w:rPr>
          <w:rFonts w:ascii="Calibri" w:hAnsi="Calibri" w:cs="Calibri"/>
          <w:b/>
          <w:bCs/>
          <w:sz w:val="28"/>
          <w:szCs w:val="28"/>
        </w:rPr>
        <w:t>Egyesült Államok</w:t>
      </w:r>
      <w:r w:rsidR="00782528">
        <w:rPr>
          <w:rFonts w:ascii="Calibri" w:hAnsi="Calibri" w:cs="Calibri"/>
          <w:sz w:val="28"/>
          <w:szCs w:val="28"/>
        </w:rPr>
        <w:t xml:space="preserve"> áll mintegy 875 milliárd dolláros online forgalommal, ami nem egészen 20 százalékos globális részesedést jelent. A harmadik, negyedik és ötödik helyen </w:t>
      </w:r>
      <w:r w:rsidR="00162C9F">
        <w:rPr>
          <w:rFonts w:ascii="Calibri" w:hAnsi="Calibri" w:cs="Calibri"/>
          <w:sz w:val="28"/>
          <w:szCs w:val="28"/>
        </w:rPr>
        <w:t>Nagy-Britannia</w:t>
      </w:r>
      <w:r w:rsidR="00782528">
        <w:rPr>
          <w:rFonts w:ascii="Calibri" w:hAnsi="Calibri" w:cs="Calibri"/>
          <w:sz w:val="28"/>
          <w:szCs w:val="28"/>
        </w:rPr>
        <w:t xml:space="preserve"> 4,8, Japán 3 és Dél-Korea 2,5 százalékos részesedéssel áll. Ez a sorrend 2018-ban alakult ki, s az előrejelzések szerint még 2025-ben sem lesz változás</w:t>
      </w:r>
      <w:r w:rsidR="005B3443">
        <w:rPr>
          <w:rFonts w:ascii="Calibri" w:hAnsi="Calibri" w:cs="Calibri"/>
          <w:sz w:val="28"/>
          <w:szCs w:val="28"/>
        </w:rPr>
        <w:t xml:space="preserve">. </w:t>
      </w:r>
      <w:r w:rsidR="00957E27" w:rsidRPr="00BF20C9">
        <w:rPr>
          <w:rFonts w:ascii="Calibri" w:hAnsi="Calibri" w:cs="Calibri"/>
          <w:b/>
          <w:bCs/>
          <w:sz w:val="28"/>
          <w:szCs w:val="28"/>
        </w:rPr>
        <w:t>A világ két</w:t>
      </w:r>
      <w:r w:rsidR="005B3443" w:rsidRPr="00BF20C9">
        <w:rPr>
          <w:rFonts w:ascii="Calibri" w:hAnsi="Calibri" w:cs="Calibri"/>
          <w:b/>
          <w:bCs/>
          <w:sz w:val="28"/>
          <w:szCs w:val="28"/>
        </w:rPr>
        <w:t xml:space="preserve"> vezető</w:t>
      </w:r>
      <w:r w:rsidR="00957E27" w:rsidRPr="00BF20C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A6AFB" w:rsidRPr="00BF20C9">
        <w:rPr>
          <w:rFonts w:ascii="Calibri" w:hAnsi="Calibri" w:cs="Calibri"/>
          <w:b/>
          <w:bCs/>
          <w:sz w:val="28"/>
          <w:szCs w:val="28"/>
        </w:rPr>
        <w:t>gigawebár</w:t>
      </w:r>
      <w:r w:rsidR="00613C1D">
        <w:rPr>
          <w:rFonts w:ascii="Calibri" w:hAnsi="Calibri" w:cs="Calibri"/>
          <w:b/>
          <w:bCs/>
          <w:sz w:val="28"/>
          <w:szCs w:val="28"/>
        </w:rPr>
        <w:t>uh</w:t>
      </w:r>
      <w:r w:rsidR="001A6AFB" w:rsidRPr="00BF20C9">
        <w:rPr>
          <w:rFonts w:ascii="Calibri" w:hAnsi="Calibri" w:cs="Calibri"/>
          <w:b/>
          <w:bCs/>
          <w:sz w:val="28"/>
          <w:szCs w:val="28"/>
        </w:rPr>
        <w:t>áza</w:t>
      </w:r>
      <w:r w:rsidR="005B3443" w:rsidRPr="00BF20C9">
        <w:rPr>
          <w:rFonts w:ascii="Calibri" w:hAnsi="Calibri" w:cs="Calibri"/>
          <w:b/>
          <w:bCs/>
          <w:sz w:val="28"/>
          <w:szCs w:val="28"/>
        </w:rPr>
        <w:t xml:space="preserve"> is a listavezetőkhöz köthető: a kínai Alibaba és az amerikai Amazon.</w:t>
      </w:r>
      <w:r w:rsidR="00162C9F" w:rsidRPr="00BF20C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62C9F">
        <w:rPr>
          <w:rFonts w:ascii="Calibri" w:hAnsi="Calibri" w:cs="Calibri"/>
          <w:sz w:val="28"/>
          <w:szCs w:val="28"/>
        </w:rPr>
        <w:t xml:space="preserve">Itt érdemes megjegyezni, hogy az </w:t>
      </w:r>
      <w:r w:rsidR="00162C9F" w:rsidRPr="00BF20C9">
        <w:rPr>
          <w:rFonts w:ascii="Calibri" w:hAnsi="Calibri" w:cs="Calibri"/>
          <w:b/>
          <w:bCs/>
          <w:sz w:val="28"/>
          <w:szCs w:val="28"/>
        </w:rPr>
        <w:t>okostelefonok és a mobil-applikációk számának szédületes ütemű növekedése</w:t>
      </w:r>
      <w:r w:rsidR="00162C9F">
        <w:rPr>
          <w:rFonts w:ascii="Calibri" w:hAnsi="Calibri" w:cs="Calibri"/>
          <w:sz w:val="28"/>
          <w:szCs w:val="28"/>
        </w:rPr>
        <w:t xml:space="preserve"> nyomán ma már </w:t>
      </w:r>
      <w:r w:rsidR="001A6AFB">
        <w:rPr>
          <w:rFonts w:ascii="Calibri" w:hAnsi="Calibri" w:cs="Calibri"/>
          <w:sz w:val="28"/>
          <w:szCs w:val="28"/>
        </w:rPr>
        <w:t>mind kevésbé</w:t>
      </w:r>
      <w:r w:rsidR="00162C9F">
        <w:rPr>
          <w:rFonts w:ascii="Calibri" w:hAnsi="Calibri" w:cs="Calibri"/>
          <w:sz w:val="28"/>
          <w:szCs w:val="28"/>
        </w:rPr>
        <w:t xml:space="preserve"> gond bármit bárhonnan </w:t>
      </w:r>
      <w:r w:rsidR="001A6AFB">
        <w:rPr>
          <w:rFonts w:ascii="Calibri" w:hAnsi="Calibri" w:cs="Calibri"/>
          <w:sz w:val="28"/>
          <w:szCs w:val="28"/>
        </w:rPr>
        <w:t>meg</w:t>
      </w:r>
      <w:r w:rsidR="00162C9F">
        <w:rPr>
          <w:rFonts w:ascii="Calibri" w:hAnsi="Calibri" w:cs="Calibri"/>
          <w:sz w:val="28"/>
          <w:szCs w:val="28"/>
        </w:rPr>
        <w:t>rendelni, kiszállít</w:t>
      </w:r>
      <w:r w:rsidR="00957E27">
        <w:rPr>
          <w:rFonts w:ascii="Calibri" w:hAnsi="Calibri" w:cs="Calibri"/>
          <w:sz w:val="28"/>
          <w:szCs w:val="28"/>
        </w:rPr>
        <w:t>t</w:t>
      </w:r>
      <w:r w:rsidR="00162C9F">
        <w:rPr>
          <w:rFonts w:ascii="Calibri" w:hAnsi="Calibri" w:cs="Calibri"/>
          <w:sz w:val="28"/>
          <w:szCs w:val="28"/>
        </w:rPr>
        <w:t>atni</w:t>
      </w:r>
      <w:r w:rsidR="00613C1D">
        <w:rPr>
          <w:rFonts w:ascii="Calibri" w:hAnsi="Calibri" w:cs="Calibri"/>
          <w:sz w:val="28"/>
          <w:szCs w:val="28"/>
        </w:rPr>
        <w:t>,</w:t>
      </w:r>
      <w:r w:rsidR="00162C9F">
        <w:rPr>
          <w:rFonts w:ascii="Calibri" w:hAnsi="Calibri" w:cs="Calibri"/>
          <w:sz w:val="28"/>
          <w:szCs w:val="28"/>
        </w:rPr>
        <w:t xml:space="preserve"> mobiltelefonról</w:t>
      </w:r>
      <w:r w:rsidR="005B3443">
        <w:rPr>
          <w:rFonts w:ascii="Calibri" w:hAnsi="Calibri" w:cs="Calibri"/>
          <w:sz w:val="28"/>
          <w:szCs w:val="28"/>
        </w:rPr>
        <w:t xml:space="preserve"> is</w:t>
      </w:r>
      <w:r w:rsidR="00162C9F">
        <w:rPr>
          <w:rFonts w:ascii="Calibri" w:hAnsi="Calibri" w:cs="Calibri"/>
          <w:sz w:val="28"/>
          <w:szCs w:val="28"/>
        </w:rPr>
        <w:t>.</w:t>
      </w:r>
    </w:p>
    <w:p w14:paraId="130D47B0" w14:textId="18EBB9B7" w:rsidR="0037011A" w:rsidRPr="0037011A" w:rsidRDefault="0037011A" w:rsidP="00782528">
      <w:pPr>
        <w:pStyle w:val="NormalWeb"/>
        <w:rPr>
          <w:rFonts w:ascii="Calibri" w:hAnsi="Calibri" w:cs="Calibri"/>
          <w:b/>
          <w:bCs/>
          <w:sz w:val="28"/>
          <w:szCs w:val="28"/>
        </w:rPr>
      </w:pPr>
      <w:r w:rsidRPr="0037011A">
        <w:rPr>
          <w:rFonts w:ascii="Calibri" w:hAnsi="Calibri" w:cs="Calibri"/>
          <w:b/>
          <w:bCs/>
          <w:sz w:val="28"/>
          <w:szCs w:val="28"/>
        </w:rPr>
        <w:t>Magyarország az egyik éllovas</w:t>
      </w:r>
    </w:p>
    <w:p w14:paraId="6494BA20" w14:textId="598DD8EC" w:rsidR="00FF00E3" w:rsidRDefault="00A132F9" w:rsidP="001C3F6D">
      <w:pPr>
        <w:rPr>
          <w:rFonts w:eastAsia="Times New Roman" w:cstheme="minorHAnsi"/>
          <w:sz w:val="28"/>
          <w:szCs w:val="28"/>
          <w:lang w:eastAsia="hu-HU"/>
        </w:rPr>
      </w:pPr>
      <w:r w:rsidRPr="001C3F6D">
        <w:rPr>
          <w:rFonts w:cstheme="minorHAnsi"/>
          <w:sz w:val="28"/>
          <w:szCs w:val="28"/>
        </w:rPr>
        <w:t xml:space="preserve">Ami az </w:t>
      </w:r>
      <w:r w:rsidRPr="0037011A">
        <w:rPr>
          <w:rFonts w:cstheme="minorHAnsi"/>
          <w:b/>
          <w:bCs/>
          <w:sz w:val="28"/>
          <w:szCs w:val="28"/>
        </w:rPr>
        <w:t>európai piac</w:t>
      </w:r>
      <w:r w:rsidRPr="001C3F6D">
        <w:rPr>
          <w:rFonts w:cstheme="minorHAnsi"/>
          <w:sz w:val="28"/>
          <w:szCs w:val="28"/>
        </w:rPr>
        <w:t>ot illeti</w:t>
      </w:r>
      <w:r w:rsidRPr="0037011A">
        <w:rPr>
          <w:rFonts w:cstheme="minorHAnsi"/>
          <w:b/>
          <w:bCs/>
          <w:sz w:val="28"/>
          <w:szCs w:val="28"/>
        </w:rPr>
        <w:t>:</w:t>
      </w:r>
      <w:r w:rsidR="002F4CCD" w:rsidRPr="0037011A">
        <w:rPr>
          <w:rFonts w:cstheme="minorHAnsi"/>
          <w:b/>
          <w:bCs/>
          <w:sz w:val="28"/>
          <w:szCs w:val="28"/>
        </w:rPr>
        <w:t xml:space="preserve"> az e-kereskedelem végképp „berobbant” az európai kiskereskedelembe</w:t>
      </w:r>
      <w:r w:rsidR="002F4CCD" w:rsidRPr="001C3F6D">
        <w:rPr>
          <w:rFonts w:cstheme="minorHAnsi"/>
          <w:sz w:val="28"/>
          <w:szCs w:val="28"/>
        </w:rPr>
        <w:t xml:space="preserve">. 2020-ban az online kereskedelem értéke Európában mintegy </w:t>
      </w:r>
      <w:r w:rsidR="002F4CCD" w:rsidRPr="0037011A">
        <w:rPr>
          <w:rFonts w:cstheme="minorHAnsi"/>
          <w:b/>
          <w:bCs/>
          <w:sz w:val="28"/>
          <w:szCs w:val="28"/>
        </w:rPr>
        <w:t>720 milliárd euró</w:t>
      </w:r>
      <w:r w:rsidR="002F4CCD" w:rsidRPr="001C3F6D">
        <w:rPr>
          <w:rFonts w:cstheme="minorHAnsi"/>
          <w:sz w:val="28"/>
          <w:szCs w:val="28"/>
        </w:rPr>
        <w:t xml:space="preserve"> volt, csaknem 13 százalékkal több, mint egy esztendővel korábban. Tavaly is hasonló növekedést regisztráltak kontinensünkön és Nagy-Britanniában. Az Ecommerce Region Report című jelentése rámutat,  hogy </w:t>
      </w:r>
      <w:r w:rsidR="002F4CCD" w:rsidRPr="0037011A">
        <w:rPr>
          <w:rFonts w:cstheme="minorHAnsi"/>
          <w:b/>
          <w:bCs/>
          <w:sz w:val="28"/>
          <w:szCs w:val="28"/>
        </w:rPr>
        <w:t>Nyugat-Európa továbbra is élen jár ebben a „műfajban”</w:t>
      </w:r>
      <w:r w:rsidR="002F4CCD" w:rsidRPr="001C3F6D">
        <w:rPr>
          <w:rFonts w:cstheme="minorHAnsi"/>
          <w:sz w:val="28"/>
          <w:szCs w:val="28"/>
        </w:rPr>
        <w:t>, és a teljes európai online kereskedelmi forgalom</w:t>
      </w:r>
      <w:r w:rsidR="001A6AFB">
        <w:rPr>
          <w:rFonts w:cstheme="minorHAnsi"/>
          <w:sz w:val="28"/>
          <w:szCs w:val="28"/>
        </w:rPr>
        <w:t xml:space="preserve"> </w:t>
      </w:r>
      <w:r w:rsidR="002F4CCD" w:rsidRPr="0037011A">
        <w:rPr>
          <w:rFonts w:cstheme="minorHAnsi"/>
          <w:b/>
          <w:bCs/>
          <w:sz w:val="28"/>
          <w:szCs w:val="28"/>
        </w:rPr>
        <w:t>70 százalék</w:t>
      </w:r>
      <w:r w:rsidR="002F4CCD" w:rsidRPr="001C3F6D">
        <w:rPr>
          <w:rFonts w:cstheme="minorHAnsi"/>
          <w:sz w:val="28"/>
          <w:szCs w:val="28"/>
        </w:rPr>
        <w:t xml:space="preserve">a ott realizálódik. A jelentés ugyanakkor azt is megjegyzi, hogy a legnagyobb forgalom-növekedés a keleteurópai régióban tapasztalható. </w:t>
      </w:r>
      <w:r w:rsidR="00FF00E3" w:rsidRPr="0037011A">
        <w:rPr>
          <w:rFonts w:cstheme="minorHAnsi"/>
          <w:b/>
          <w:bCs/>
          <w:sz w:val="28"/>
          <w:szCs w:val="28"/>
        </w:rPr>
        <w:t>Hazánkban például 2020-ban 45 százalékkal, tavaly pedig 30 százalékkal bővült az online értékesítési forgalom, s ezzel Magyarország</w:t>
      </w:r>
      <w:r w:rsidR="002F4CCD" w:rsidRPr="0037011A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FF00E3" w:rsidRPr="0037011A">
        <w:rPr>
          <w:rFonts w:cstheme="minorHAnsi"/>
          <w:b/>
          <w:bCs/>
          <w:color w:val="000000"/>
          <w:sz w:val="28"/>
          <w:szCs w:val="28"/>
        </w:rPr>
        <w:t xml:space="preserve">igencsak előkelő helyet foglal el: </w:t>
      </w:r>
      <w:r w:rsidR="00613C1D">
        <w:rPr>
          <w:rFonts w:cstheme="minorHAnsi"/>
          <w:color w:val="000000"/>
          <w:sz w:val="28"/>
          <w:szCs w:val="28"/>
        </w:rPr>
        <w:t xml:space="preserve">az utóbbi öt évben </w:t>
      </w:r>
      <w:r w:rsidR="00FF00E3" w:rsidRPr="0037011A">
        <w:rPr>
          <w:rFonts w:eastAsia="Times New Roman" w:cstheme="minorHAnsi"/>
          <w:b/>
          <w:bCs/>
          <w:sz w:val="28"/>
          <w:szCs w:val="28"/>
          <w:lang w:eastAsia="hu-HU"/>
        </w:rPr>
        <w:t xml:space="preserve">az uniós tagállamok közül </w:t>
      </w:r>
      <w:r w:rsidR="00613C1D">
        <w:rPr>
          <w:rFonts w:eastAsia="Times New Roman" w:cstheme="minorHAnsi"/>
          <w:b/>
          <w:bCs/>
          <w:sz w:val="28"/>
          <w:szCs w:val="28"/>
          <w:lang w:eastAsia="hu-HU"/>
        </w:rPr>
        <w:t xml:space="preserve">Magyarország áll </w:t>
      </w:r>
      <w:r w:rsidR="00FF00E3" w:rsidRPr="0037011A">
        <w:rPr>
          <w:rFonts w:eastAsia="Times New Roman" w:cstheme="minorHAnsi"/>
          <w:b/>
          <w:bCs/>
          <w:sz w:val="28"/>
          <w:szCs w:val="28"/>
          <w:lang w:eastAsia="hu-HU"/>
        </w:rPr>
        <w:t xml:space="preserve">a második </w:t>
      </w:r>
      <w:r w:rsidR="00613C1D">
        <w:rPr>
          <w:rFonts w:eastAsia="Times New Roman" w:cstheme="minorHAnsi"/>
          <w:b/>
          <w:bCs/>
          <w:sz w:val="28"/>
          <w:szCs w:val="28"/>
          <w:lang w:eastAsia="hu-HU"/>
        </w:rPr>
        <w:t xml:space="preserve">helyen </w:t>
      </w:r>
      <w:r w:rsidR="00FF00E3" w:rsidRPr="0037011A">
        <w:rPr>
          <w:rFonts w:eastAsia="Times New Roman" w:cstheme="minorHAnsi"/>
          <w:b/>
          <w:bCs/>
          <w:sz w:val="28"/>
          <w:szCs w:val="28"/>
          <w:lang w:eastAsia="hu-HU"/>
        </w:rPr>
        <w:t>az internetet vásárlásra is használók arány</w:t>
      </w:r>
      <w:r w:rsidR="00613C1D">
        <w:rPr>
          <w:rFonts w:eastAsia="Times New Roman" w:cstheme="minorHAnsi"/>
          <w:b/>
          <w:bCs/>
          <w:sz w:val="28"/>
          <w:szCs w:val="28"/>
          <w:lang w:eastAsia="hu-HU"/>
        </w:rPr>
        <w:t xml:space="preserve">a terén. </w:t>
      </w:r>
      <w:r w:rsidR="00FF00E3" w:rsidRPr="001C3F6D">
        <w:rPr>
          <w:rFonts w:eastAsia="Times New Roman" w:cstheme="minorHAnsi"/>
          <w:sz w:val="28"/>
          <w:szCs w:val="28"/>
          <w:lang w:eastAsia="hu-HU"/>
        </w:rPr>
        <w:t xml:space="preserve">Az Eurostat adatsora szerint a 2016-os 48 százalékhoz képest </w:t>
      </w:r>
      <w:r w:rsidR="00FF00E3" w:rsidRPr="0037011A">
        <w:rPr>
          <w:rFonts w:eastAsia="Times New Roman" w:cstheme="minorHAnsi"/>
          <w:b/>
          <w:bCs/>
          <w:sz w:val="28"/>
          <w:szCs w:val="28"/>
          <w:lang w:eastAsia="hu-HU"/>
        </w:rPr>
        <w:t>tavaly már a hazai internethasználók 74 százaléka vásárolt webáruházból</w:t>
      </w:r>
      <w:r w:rsidR="00FF00E3" w:rsidRPr="001C3F6D">
        <w:rPr>
          <w:rFonts w:eastAsia="Times New Roman" w:cstheme="minorHAnsi"/>
          <w:sz w:val="28"/>
          <w:szCs w:val="28"/>
          <w:lang w:eastAsia="hu-HU"/>
        </w:rPr>
        <w:t xml:space="preserve">. Az öt év alatt bekövetkezett 26 százalékpontos bővülés a </w:t>
      </w:r>
      <w:r w:rsidR="00FF00E3" w:rsidRPr="0037011A">
        <w:rPr>
          <w:rFonts w:eastAsia="Times New Roman" w:cstheme="minorHAnsi"/>
          <w:b/>
          <w:bCs/>
          <w:sz w:val="28"/>
          <w:szCs w:val="28"/>
          <w:lang w:eastAsia="hu-HU"/>
        </w:rPr>
        <w:t>második legmagasabb az Európai Unióban</w:t>
      </w:r>
      <w:r w:rsidR="00FF00E3" w:rsidRPr="001C3F6D">
        <w:rPr>
          <w:rFonts w:eastAsia="Times New Roman" w:cstheme="minorHAnsi"/>
          <w:sz w:val="28"/>
          <w:szCs w:val="28"/>
          <w:lang w:eastAsia="hu-HU"/>
        </w:rPr>
        <w:t>, mindössze egyetlen egységgel marad el az „aranyérmes” cseh mutató mögött.</w:t>
      </w:r>
    </w:p>
    <w:p w14:paraId="79218D44" w14:textId="70E25CC2" w:rsidR="0037011A" w:rsidRPr="0037011A" w:rsidRDefault="0037011A" w:rsidP="001C3F6D">
      <w:pPr>
        <w:rPr>
          <w:rFonts w:eastAsia="Times New Roman" w:cstheme="minorHAnsi"/>
          <w:b/>
          <w:bCs/>
          <w:sz w:val="28"/>
          <w:szCs w:val="28"/>
          <w:lang w:eastAsia="hu-HU"/>
        </w:rPr>
      </w:pPr>
      <w:r w:rsidRPr="0037011A">
        <w:rPr>
          <w:rFonts w:eastAsia="Times New Roman" w:cstheme="minorHAnsi"/>
          <w:b/>
          <w:bCs/>
          <w:sz w:val="28"/>
          <w:szCs w:val="28"/>
          <w:lang w:eastAsia="hu-HU"/>
        </w:rPr>
        <w:t>Rugalmasság a pandémia után is</w:t>
      </w:r>
    </w:p>
    <w:p w14:paraId="43092642" w14:textId="0CB2AAC3" w:rsidR="005B201C" w:rsidRDefault="00FF00E3" w:rsidP="001C3F6D">
      <w:pPr>
        <w:rPr>
          <w:rFonts w:cstheme="minorHAnsi"/>
          <w:b/>
          <w:bCs/>
          <w:sz w:val="28"/>
          <w:szCs w:val="28"/>
        </w:rPr>
      </w:pPr>
      <w:r w:rsidRPr="0037011A">
        <w:rPr>
          <w:rFonts w:cstheme="minorHAnsi"/>
          <w:b/>
          <w:bCs/>
          <w:sz w:val="28"/>
          <w:szCs w:val="28"/>
        </w:rPr>
        <w:t xml:space="preserve">Ma már egyértelmű, hogy a világon az e-kereskedelem igen nagy ütemű fejlődése a pandémia után is megmarad, s egyre nagyobb részarányt hasít ki magának a globális kiskereskedelemből. </w:t>
      </w:r>
      <w:r w:rsidRPr="001C3F6D">
        <w:rPr>
          <w:rFonts w:cstheme="minorHAnsi"/>
          <w:sz w:val="28"/>
          <w:szCs w:val="28"/>
        </w:rPr>
        <w:t xml:space="preserve">Persze ehhez sok egyéb tényező mellett rugalmasságra is szükség van, amelyet jól mutat a </w:t>
      </w:r>
      <w:r w:rsidRPr="0037011A">
        <w:rPr>
          <w:rFonts w:cstheme="minorHAnsi"/>
          <w:b/>
          <w:bCs/>
          <w:sz w:val="28"/>
          <w:szCs w:val="28"/>
        </w:rPr>
        <w:t>Disney példája</w:t>
      </w:r>
      <w:r w:rsidRPr="001C3F6D">
        <w:rPr>
          <w:rFonts w:cstheme="minorHAnsi"/>
          <w:sz w:val="28"/>
          <w:szCs w:val="28"/>
        </w:rPr>
        <w:t>.</w:t>
      </w:r>
      <w:r w:rsidR="005B201C" w:rsidRPr="001C3F6D">
        <w:rPr>
          <w:rFonts w:cstheme="minorHAnsi"/>
          <w:sz w:val="28"/>
          <w:szCs w:val="28"/>
        </w:rPr>
        <w:t xml:space="preserve"> Az amerikai szórakoztatóipari cégóriás számára a pandémia teljesen lenullázta az egyik legnagyobb üzletágát, a Disney n</w:t>
      </w:r>
      <w:r w:rsidR="00613C1D">
        <w:rPr>
          <w:rFonts w:cstheme="minorHAnsi"/>
          <w:sz w:val="28"/>
          <w:szCs w:val="28"/>
        </w:rPr>
        <w:t xml:space="preserve">évvel </w:t>
      </w:r>
      <w:r w:rsidR="005B201C" w:rsidRPr="001C3F6D">
        <w:rPr>
          <w:rFonts w:cstheme="minorHAnsi"/>
          <w:sz w:val="28"/>
          <w:szCs w:val="28"/>
        </w:rPr>
        <w:t>fémjelzett szórakoztató parkokat. Eközben viszont a vállalat a streaming-szolgáltatásában </w:t>
      </w:r>
      <w:hyperlink r:id="rId6" w:tgtFrame="_blank" w:history="1">
        <w:r w:rsidR="005B201C" w:rsidRPr="001C3F6D">
          <w:rPr>
            <w:rStyle w:val="Hyperlink"/>
            <w:rFonts w:eastAsiaTheme="majorEastAsia" w:cstheme="minorHAnsi"/>
            <w:color w:val="auto"/>
            <w:sz w:val="28"/>
            <w:szCs w:val="28"/>
            <w:u w:val="none"/>
          </w:rPr>
          <w:t>akkora növekedést produkált egyetlen negyedév alatt, mint a Netflix 5 év alatt</w:t>
        </w:r>
      </w:hyperlink>
      <w:r w:rsidR="005B201C" w:rsidRPr="001C3F6D">
        <w:rPr>
          <w:rFonts w:cstheme="minorHAnsi"/>
          <w:sz w:val="28"/>
          <w:szCs w:val="28"/>
        </w:rPr>
        <w:t>. A járvány okozta helyzet tehát meglehetősen sok esetben úgynevezett zéró-összegű játszma volt: amennyit csökkent a fizikai forgalom, ugyanannyit növekedett az online</w:t>
      </w:r>
      <w:r w:rsidR="005B201C" w:rsidRPr="0037011A">
        <w:rPr>
          <w:rFonts w:cstheme="minorHAnsi"/>
          <w:b/>
          <w:bCs/>
          <w:sz w:val="28"/>
          <w:szCs w:val="28"/>
        </w:rPr>
        <w:t>. Így azok jártak a legjobban, akik a fizikai forgalmukat át tudták terelni az online részlegükhöz, tehát a vásárlóikat nem vesztették el, csupán más módon szolgálták ki őket.</w:t>
      </w:r>
    </w:p>
    <w:p w14:paraId="178BD276" w14:textId="66D87A9F" w:rsidR="0037011A" w:rsidRPr="0037011A" w:rsidRDefault="0037011A" w:rsidP="001C3F6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Idehaza tarol az online vásárlás</w:t>
      </w:r>
    </w:p>
    <w:p w14:paraId="07F6C370" w14:textId="403D09B3" w:rsidR="001C3F6D" w:rsidRPr="001C3F6D" w:rsidRDefault="005B201C" w:rsidP="001C3F6D">
      <w:pPr>
        <w:rPr>
          <w:rFonts w:cstheme="minorHAnsi"/>
          <w:color w:val="000000"/>
          <w:sz w:val="28"/>
          <w:szCs w:val="28"/>
        </w:rPr>
      </w:pPr>
      <w:r w:rsidRPr="001C3F6D">
        <w:rPr>
          <w:rFonts w:cstheme="minorHAnsi"/>
          <w:sz w:val="28"/>
          <w:szCs w:val="28"/>
        </w:rPr>
        <w:t>Magyarországon tarol az online piac, valóságos diadaljelentések az éves adatok. Természetesen nem ok nélkül.</w:t>
      </w:r>
      <w:r w:rsidR="001C1B29" w:rsidRPr="001C3F6D">
        <w:rPr>
          <w:rFonts w:cstheme="minorHAnsi"/>
          <w:sz w:val="28"/>
          <w:szCs w:val="28"/>
        </w:rPr>
        <w:t xml:space="preserve"> </w:t>
      </w:r>
      <w:r w:rsidR="001C1B29" w:rsidRPr="001C3F6D">
        <w:rPr>
          <w:rFonts w:cstheme="minorHAnsi"/>
          <w:color w:val="474747"/>
          <w:sz w:val="28"/>
          <w:szCs w:val="28"/>
        </w:rPr>
        <w:t xml:space="preserve">Az internetet használók aránya Magyarországon a 2010. évi 61-ről 2018-ra 76 százalékra nőtt, majd 2019-ben 80, 2020-ban pedig már 85 százalékra emelkedett. Az interneten vásárlók aránya az internetet használók között ugyanebben </w:t>
      </w:r>
      <w:r w:rsidR="00613C1D">
        <w:rPr>
          <w:rFonts w:cstheme="minorHAnsi"/>
          <w:color w:val="474747"/>
          <w:sz w:val="28"/>
          <w:szCs w:val="28"/>
        </w:rPr>
        <w:t xml:space="preserve">az </w:t>
      </w:r>
      <w:r w:rsidR="001C1B29" w:rsidRPr="001C3F6D">
        <w:rPr>
          <w:rFonts w:cstheme="minorHAnsi"/>
          <w:color w:val="474747"/>
          <w:sz w:val="28"/>
          <w:szCs w:val="28"/>
        </w:rPr>
        <w:t xml:space="preserve">időszakban 18-ról 41 százalékra, majd 2019-re 54,5, 2020-ra pedig </w:t>
      </w:r>
      <w:r w:rsidR="001C1B29" w:rsidRPr="0037011A">
        <w:rPr>
          <w:rFonts w:cstheme="minorHAnsi"/>
          <w:b/>
          <w:bCs/>
          <w:color w:val="474747"/>
          <w:sz w:val="28"/>
          <w:szCs w:val="28"/>
        </w:rPr>
        <w:t>65,7 százalék</w:t>
      </w:r>
      <w:r w:rsidR="001C1B29" w:rsidRPr="001C3F6D">
        <w:rPr>
          <w:rFonts w:cstheme="minorHAnsi"/>
          <w:color w:val="474747"/>
          <w:sz w:val="28"/>
          <w:szCs w:val="28"/>
        </w:rPr>
        <w:t xml:space="preserve">ra változott. Sportnyelven szólva, bődületes a növekedés. </w:t>
      </w:r>
      <w:r w:rsidR="001C1B29" w:rsidRPr="001C3F6D">
        <w:rPr>
          <w:rFonts w:cstheme="minorHAnsi"/>
          <w:color w:val="000000"/>
          <w:sz w:val="28"/>
          <w:szCs w:val="28"/>
        </w:rPr>
        <w:t>A KSH adatai szerint</w:t>
      </w:r>
      <w:r w:rsidR="00613C1D">
        <w:rPr>
          <w:rFonts w:cstheme="minorHAnsi"/>
          <w:color w:val="000000"/>
          <w:sz w:val="28"/>
          <w:szCs w:val="28"/>
        </w:rPr>
        <w:t xml:space="preserve"> a</w:t>
      </w:r>
      <w:r w:rsidR="001C1B29" w:rsidRPr="001C3F6D">
        <w:rPr>
          <w:rFonts w:cstheme="minorHAnsi"/>
          <w:color w:val="000000"/>
          <w:sz w:val="28"/>
          <w:szCs w:val="28"/>
        </w:rPr>
        <w:t xml:space="preserve"> </w:t>
      </w:r>
      <w:r w:rsidR="001C1B29" w:rsidRPr="0037011A">
        <w:rPr>
          <w:rFonts w:cstheme="minorHAnsi"/>
          <w:b/>
          <w:bCs/>
          <w:color w:val="000000"/>
          <w:sz w:val="28"/>
          <w:szCs w:val="28"/>
        </w:rPr>
        <w:t>fiatalok 86 százaléka vásárolt</w:t>
      </w:r>
      <w:r w:rsidR="001C1B29" w:rsidRPr="001C3F6D">
        <w:rPr>
          <w:rFonts w:cstheme="minorHAnsi"/>
          <w:color w:val="000000"/>
          <w:sz w:val="28"/>
          <w:szCs w:val="28"/>
        </w:rPr>
        <w:t xml:space="preserve"> valamit az elmúlt egy évben az interneten, 23 százalékuk pedig rendszeres online vásárlónak számít. </w:t>
      </w:r>
    </w:p>
    <w:p w14:paraId="12405E54" w14:textId="00A9FA56" w:rsidR="001C3F6D" w:rsidRDefault="001C1B29" w:rsidP="001C3F6D">
      <w:pPr>
        <w:rPr>
          <w:rFonts w:cstheme="minorHAnsi"/>
          <w:b/>
          <w:bCs/>
          <w:color w:val="323544"/>
          <w:sz w:val="28"/>
          <w:szCs w:val="28"/>
        </w:rPr>
      </w:pPr>
      <w:r w:rsidRPr="001C3F6D">
        <w:rPr>
          <w:rFonts w:cstheme="minorHAnsi"/>
          <w:color w:val="000000"/>
          <w:sz w:val="28"/>
          <w:szCs w:val="28"/>
        </w:rPr>
        <w:t xml:space="preserve">Egyébként </w:t>
      </w:r>
      <w:r w:rsidRPr="001C3F6D">
        <w:rPr>
          <w:rFonts w:cstheme="minorHAnsi"/>
          <w:color w:val="323544"/>
          <w:sz w:val="28"/>
          <w:szCs w:val="28"/>
        </w:rPr>
        <w:t>az online vásárlással kapcsolatos szokásaink összhangban maradtak a karantént, majd a boltok részleges bezárását megelőző trendekkel, sőt még</w:t>
      </w:r>
      <w:r w:rsidR="0058544C">
        <w:rPr>
          <w:rFonts w:cstheme="minorHAnsi"/>
          <w:color w:val="323544"/>
          <w:sz w:val="28"/>
          <w:szCs w:val="28"/>
        </w:rPr>
        <w:t xml:space="preserve"> a</w:t>
      </w:r>
      <w:r w:rsidRPr="001C3F6D">
        <w:rPr>
          <w:rFonts w:cstheme="minorHAnsi"/>
          <w:color w:val="323544"/>
          <w:sz w:val="28"/>
          <w:szCs w:val="28"/>
        </w:rPr>
        <w:t xml:space="preserve"> növekedés jeleit is mutatják</w:t>
      </w:r>
      <w:r w:rsidR="0053061B" w:rsidRPr="001C3F6D">
        <w:rPr>
          <w:rFonts w:cstheme="minorHAnsi"/>
          <w:color w:val="323544"/>
          <w:sz w:val="28"/>
          <w:szCs w:val="28"/>
        </w:rPr>
        <w:t xml:space="preserve">. Nem végleges adatok szerint </w:t>
      </w:r>
      <w:r w:rsidR="0053061B" w:rsidRPr="0037011A">
        <w:rPr>
          <w:rFonts w:cstheme="minorHAnsi"/>
          <w:b/>
          <w:bCs/>
          <w:color w:val="323544"/>
          <w:sz w:val="28"/>
          <w:szCs w:val="28"/>
        </w:rPr>
        <w:t>tavaly 1200 milliárd forint volt a hazai online kiskereskedelmi forgalom</w:t>
      </w:r>
      <w:r w:rsidR="0053061B" w:rsidRPr="001C3F6D">
        <w:rPr>
          <w:rFonts w:cstheme="minorHAnsi"/>
          <w:color w:val="323544"/>
          <w:sz w:val="28"/>
          <w:szCs w:val="28"/>
        </w:rPr>
        <w:t>.</w:t>
      </w:r>
      <w:r w:rsidR="001C3F6D" w:rsidRPr="001C3F6D">
        <w:rPr>
          <w:rFonts w:cstheme="minorHAnsi"/>
          <w:color w:val="323544"/>
          <w:sz w:val="28"/>
          <w:szCs w:val="28"/>
        </w:rPr>
        <w:t xml:space="preserve"> Összehasonlításul: 2019-ben 765, egy évvel később 1087 milliárd forint volt a</w:t>
      </w:r>
      <w:r w:rsidR="0058544C">
        <w:rPr>
          <w:rFonts w:cstheme="minorHAnsi"/>
          <w:color w:val="323544"/>
          <w:sz w:val="28"/>
          <w:szCs w:val="28"/>
        </w:rPr>
        <w:t>z online értékesítés</w:t>
      </w:r>
      <w:r w:rsidR="001C3F6D" w:rsidRPr="001C3F6D">
        <w:rPr>
          <w:rFonts w:cstheme="minorHAnsi"/>
          <w:color w:val="323544"/>
          <w:sz w:val="28"/>
          <w:szCs w:val="28"/>
        </w:rPr>
        <w:t>. A hazai rendelések száma 43, a külföldről jövőké 17 millió volt.</w:t>
      </w:r>
      <w:r w:rsidR="00613C1D">
        <w:rPr>
          <w:rFonts w:cstheme="minorHAnsi"/>
          <w:color w:val="323544"/>
          <w:sz w:val="28"/>
          <w:szCs w:val="28"/>
        </w:rPr>
        <w:t xml:space="preserve"> </w:t>
      </w:r>
      <w:r w:rsidR="001C3F6D" w:rsidRPr="001C3F6D">
        <w:rPr>
          <w:rFonts w:cstheme="minorHAnsi"/>
          <w:color w:val="323544"/>
          <w:sz w:val="28"/>
          <w:szCs w:val="28"/>
        </w:rPr>
        <w:t xml:space="preserve">2021-ben </w:t>
      </w:r>
      <w:r w:rsidR="001C3F6D" w:rsidRPr="0037011A">
        <w:rPr>
          <w:rFonts w:cstheme="minorHAnsi"/>
          <w:b/>
          <w:bCs/>
          <w:color w:val="323544"/>
          <w:sz w:val="28"/>
          <w:szCs w:val="28"/>
        </w:rPr>
        <w:t xml:space="preserve">Magyarországon 3,9 millió </w:t>
      </w:r>
      <w:r w:rsidR="001C3F6D" w:rsidRPr="0037011A">
        <w:rPr>
          <w:rFonts w:cstheme="minorHAnsi"/>
          <w:color w:val="323544"/>
          <w:sz w:val="28"/>
          <w:szCs w:val="28"/>
        </w:rPr>
        <w:t xml:space="preserve">volt </w:t>
      </w:r>
      <w:r w:rsidR="001C3F6D" w:rsidRPr="0037011A">
        <w:rPr>
          <w:rFonts w:cstheme="minorHAnsi"/>
          <w:b/>
          <w:bCs/>
          <w:color w:val="323544"/>
          <w:sz w:val="28"/>
          <w:szCs w:val="28"/>
        </w:rPr>
        <w:t>az interneten vásárlók száma</w:t>
      </w:r>
      <w:r w:rsidR="001C3F6D" w:rsidRPr="001C3F6D">
        <w:rPr>
          <w:rFonts w:cstheme="minorHAnsi"/>
          <w:color w:val="323544"/>
          <w:sz w:val="28"/>
          <w:szCs w:val="28"/>
        </w:rPr>
        <w:t xml:space="preserve">. </w:t>
      </w:r>
      <w:r w:rsidR="001C3F6D" w:rsidRPr="00C62CD2">
        <w:rPr>
          <w:rFonts w:cstheme="minorHAnsi"/>
          <w:b/>
          <w:bCs/>
          <w:color w:val="323544"/>
          <w:sz w:val="28"/>
          <w:szCs w:val="28"/>
        </w:rPr>
        <w:t>A kiskereskedelmen belül az online vásárlások az összforgalom mintegy 12-15 százalékát képviselik idehaza.</w:t>
      </w:r>
    </w:p>
    <w:p w14:paraId="408AC7F9" w14:textId="15CCED32" w:rsidR="00C62CD2" w:rsidRPr="00C62CD2" w:rsidRDefault="00C62CD2" w:rsidP="001C3F6D">
      <w:pPr>
        <w:rPr>
          <w:rFonts w:cstheme="minorHAnsi"/>
          <w:b/>
          <w:bCs/>
          <w:color w:val="323544"/>
          <w:sz w:val="28"/>
          <w:szCs w:val="28"/>
        </w:rPr>
      </w:pPr>
      <w:r>
        <w:rPr>
          <w:rFonts w:cstheme="minorHAnsi"/>
          <w:b/>
          <w:bCs/>
          <w:color w:val="323544"/>
          <w:sz w:val="28"/>
          <w:szCs w:val="28"/>
        </w:rPr>
        <w:t>Online, offline és vissza</w:t>
      </w:r>
    </w:p>
    <w:p w14:paraId="4950F3B7" w14:textId="71B45A99" w:rsidR="0053061B" w:rsidRDefault="0053061B" w:rsidP="001C3F6D">
      <w:pPr>
        <w:rPr>
          <w:rFonts w:cstheme="minorHAnsi"/>
          <w:sz w:val="28"/>
          <w:szCs w:val="28"/>
        </w:rPr>
      </w:pPr>
      <w:r w:rsidRPr="001C3F6D">
        <w:rPr>
          <w:rFonts w:cstheme="minorHAnsi"/>
          <w:sz w:val="28"/>
          <w:szCs w:val="28"/>
        </w:rPr>
        <w:t>Itt érdemes kiemelni: n</w:t>
      </w:r>
      <w:r w:rsidR="001C1B29" w:rsidRPr="001C3F6D">
        <w:rPr>
          <w:rFonts w:cstheme="minorHAnsi"/>
          <w:sz w:val="28"/>
          <w:szCs w:val="28"/>
        </w:rPr>
        <w:t>éhány éve még az a trend látszott erősödni</w:t>
      </w:r>
      <w:r w:rsidR="001C3F6D" w:rsidRPr="001C3F6D">
        <w:rPr>
          <w:rFonts w:cstheme="minorHAnsi"/>
          <w:sz w:val="28"/>
          <w:szCs w:val="28"/>
        </w:rPr>
        <w:t xml:space="preserve"> külföldön és Magyarországon is</w:t>
      </w:r>
      <w:r w:rsidR="001C1B29" w:rsidRPr="001C3F6D">
        <w:rPr>
          <w:rFonts w:cstheme="minorHAnsi"/>
          <w:sz w:val="28"/>
          <w:szCs w:val="28"/>
        </w:rPr>
        <w:t>, hogy az online boltok elkezdtek offline is terjeszkedni</w:t>
      </w:r>
      <w:r w:rsidRPr="001C3F6D">
        <w:rPr>
          <w:rFonts w:cstheme="minorHAnsi"/>
          <w:sz w:val="28"/>
          <w:szCs w:val="28"/>
        </w:rPr>
        <w:t>. Í</w:t>
      </w:r>
      <w:r w:rsidR="001C1B29" w:rsidRPr="001C3F6D">
        <w:rPr>
          <w:rFonts w:cstheme="minorHAnsi"/>
          <w:sz w:val="28"/>
          <w:szCs w:val="28"/>
        </w:rPr>
        <w:t>gy</w:t>
      </w:r>
      <w:r w:rsidRPr="001C3F6D">
        <w:rPr>
          <w:rFonts w:cstheme="minorHAnsi"/>
          <w:sz w:val="28"/>
          <w:szCs w:val="28"/>
        </w:rPr>
        <w:t xml:space="preserve"> akarták kiszélesíteni többek</w:t>
      </w:r>
      <w:r w:rsidR="001C1B29" w:rsidRPr="001C3F6D">
        <w:rPr>
          <w:rFonts w:cstheme="minorHAnsi"/>
          <w:sz w:val="28"/>
          <w:szCs w:val="28"/>
        </w:rPr>
        <w:t xml:space="preserve"> között az elért</w:t>
      </w:r>
      <w:r w:rsidRPr="001C3F6D">
        <w:rPr>
          <w:rFonts w:cstheme="minorHAnsi"/>
          <w:sz w:val="28"/>
          <w:szCs w:val="28"/>
        </w:rPr>
        <w:t>, az elérhető</w:t>
      </w:r>
      <w:r w:rsidR="001C1B29" w:rsidRPr="001C3F6D">
        <w:rPr>
          <w:rFonts w:cstheme="minorHAnsi"/>
          <w:sz w:val="28"/>
          <w:szCs w:val="28"/>
        </w:rPr>
        <w:t xml:space="preserve"> célközönséget, illetve a házhozszállítási </w:t>
      </w:r>
      <w:r w:rsidRPr="001C3F6D">
        <w:rPr>
          <w:rFonts w:cstheme="minorHAnsi"/>
          <w:sz w:val="28"/>
          <w:szCs w:val="28"/>
        </w:rPr>
        <w:t xml:space="preserve">választékot, </w:t>
      </w:r>
      <w:r w:rsidR="001C1B29" w:rsidRPr="001C3F6D">
        <w:rPr>
          <w:rFonts w:cstheme="minorHAnsi"/>
          <w:sz w:val="28"/>
          <w:szCs w:val="28"/>
        </w:rPr>
        <w:t>elsősorban a személyes átvétel lehetőségével. Ez az irány</w:t>
      </w:r>
      <w:r w:rsidRPr="001C3F6D">
        <w:rPr>
          <w:rFonts w:cstheme="minorHAnsi"/>
          <w:sz w:val="28"/>
          <w:szCs w:val="28"/>
        </w:rPr>
        <w:t>zat</w:t>
      </w:r>
      <w:r w:rsidR="001C1B29" w:rsidRPr="001C3F6D">
        <w:rPr>
          <w:rFonts w:cstheme="minorHAnsi"/>
          <w:sz w:val="28"/>
          <w:szCs w:val="28"/>
        </w:rPr>
        <w:t xml:space="preserve"> azonban egy csapásra megfordult, és jelenleg a legtöbb fizikai bolt megkezdte kiépíteni az online jelenlétét</w:t>
      </w:r>
      <w:r w:rsidRPr="00C62CD2">
        <w:rPr>
          <w:rFonts w:cstheme="minorHAnsi"/>
          <w:b/>
          <w:bCs/>
          <w:sz w:val="28"/>
          <w:szCs w:val="28"/>
        </w:rPr>
        <w:t>. Érdekes fordulat</w:t>
      </w:r>
      <w:r w:rsidRPr="001C3F6D">
        <w:rPr>
          <w:rFonts w:cstheme="minorHAnsi"/>
          <w:sz w:val="28"/>
          <w:szCs w:val="28"/>
        </w:rPr>
        <w:t xml:space="preserve">… Az új vásárlók megnyerésére ezekben az években minden eddiginél jobb lehetőségek adódnak - mérettől függetlenül - a kiskereskedők számára, ehhez viszont </w:t>
      </w:r>
      <w:r w:rsidRPr="00C62CD2">
        <w:rPr>
          <w:rFonts w:cstheme="minorHAnsi"/>
          <w:b/>
          <w:bCs/>
          <w:sz w:val="28"/>
          <w:szCs w:val="28"/>
        </w:rPr>
        <w:t>komplexebb szemléletmód</w:t>
      </w:r>
      <w:r w:rsidRPr="001C3F6D">
        <w:rPr>
          <w:rFonts w:cstheme="minorHAnsi"/>
          <w:sz w:val="28"/>
          <w:szCs w:val="28"/>
        </w:rPr>
        <w:t xml:space="preserve">ot kell alkalmazniuk a végponttól végpontig tartó </w:t>
      </w:r>
      <w:r w:rsidRPr="00C62CD2">
        <w:rPr>
          <w:rFonts w:cstheme="minorHAnsi"/>
          <w:b/>
          <w:bCs/>
          <w:sz w:val="28"/>
          <w:szCs w:val="28"/>
        </w:rPr>
        <w:t>vásárlói élmény</w:t>
      </w:r>
      <w:r w:rsidRPr="001C3F6D">
        <w:rPr>
          <w:rFonts w:cstheme="minorHAnsi"/>
          <w:sz w:val="28"/>
          <w:szCs w:val="28"/>
        </w:rPr>
        <w:t xml:space="preserve"> te</w:t>
      </w:r>
      <w:r w:rsidR="0058544C">
        <w:rPr>
          <w:rFonts w:cstheme="minorHAnsi"/>
          <w:sz w:val="28"/>
          <w:szCs w:val="28"/>
        </w:rPr>
        <w:t>rületé</w:t>
      </w:r>
      <w:r w:rsidRPr="001C3F6D">
        <w:rPr>
          <w:rFonts w:cstheme="minorHAnsi"/>
          <w:sz w:val="28"/>
          <w:szCs w:val="28"/>
        </w:rPr>
        <w:t xml:space="preserve">n. Növelniük kell a </w:t>
      </w:r>
      <w:r w:rsidRPr="00C62CD2">
        <w:rPr>
          <w:rFonts w:cstheme="minorHAnsi"/>
          <w:b/>
          <w:bCs/>
          <w:sz w:val="28"/>
          <w:szCs w:val="28"/>
        </w:rPr>
        <w:t>személyre szabott szolgáltatások</w:t>
      </w:r>
      <w:r w:rsidRPr="001C3F6D">
        <w:rPr>
          <w:rFonts w:cstheme="minorHAnsi"/>
          <w:sz w:val="28"/>
          <w:szCs w:val="28"/>
        </w:rPr>
        <w:t xml:space="preserve"> körét, és a </w:t>
      </w:r>
      <w:r w:rsidRPr="00C62CD2">
        <w:rPr>
          <w:rFonts w:cstheme="minorHAnsi"/>
          <w:b/>
          <w:bCs/>
          <w:sz w:val="28"/>
          <w:szCs w:val="28"/>
        </w:rPr>
        <w:t>vásárlási folyamat kényelmét</w:t>
      </w:r>
      <w:r w:rsidRPr="001C3F6D">
        <w:rPr>
          <w:rFonts w:cstheme="minorHAnsi"/>
          <w:sz w:val="28"/>
          <w:szCs w:val="28"/>
        </w:rPr>
        <w:t xml:space="preserve"> a végletekig fokozni, különösen az áruk visszaküldésével kapcsolatban.</w:t>
      </w:r>
    </w:p>
    <w:p w14:paraId="2F048BB4" w14:textId="6CBF5888" w:rsidR="00C62CD2" w:rsidRPr="00C62CD2" w:rsidRDefault="00C62CD2" w:rsidP="001C3F6D">
      <w:pPr>
        <w:rPr>
          <w:rFonts w:cstheme="minorHAnsi"/>
          <w:b/>
          <w:bCs/>
          <w:sz w:val="28"/>
          <w:szCs w:val="28"/>
        </w:rPr>
      </w:pPr>
      <w:r w:rsidRPr="00C62CD2">
        <w:rPr>
          <w:rFonts w:cstheme="minorHAnsi"/>
          <w:b/>
          <w:bCs/>
          <w:sz w:val="28"/>
          <w:szCs w:val="28"/>
        </w:rPr>
        <w:t>Jön az Amazon?</w:t>
      </w:r>
    </w:p>
    <w:p w14:paraId="29A3417C" w14:textId="0382B62E" w:rsidR="00C62CD2" w:rsidRDefault="00F932A5" w:rsidP="00F932A5">
      <w:pPr>
        <w:pStyle w:val="NormalWeb"/>
        <w:spacing w:before="0" w:beforeAutospacing="0" w:after="480" w:afterAutospacing="0" w:line="390" w:lineRule="atLeast"/>
        <w:rPr>
          <w:rFonts w:ascii="Calibri" w:hAnsi="Calibri" w:cs="Calibri"/>
          <w:sz w:val="28"/>
          <w:szCs w:val="28"/>
        </w:rPr>
      </w:pPr>
      <w:r w:rsidRPr="00F932A5">
        <w:rPr>
          <w:rFonts w:ascii="Calibri" w:hAnsi="Calibri" w:cs="Calibri"/>
          <w:sz w:val="28"/>
          <w:szCs w:val="28"/>
        </w:rPr>
        <w:t xml:space="preserve">A világ vezető e-kereskedelmi piacterének számító </w:t>
      </w:r>
      <w:r w:rsidRPr="00C62CD2">
        <w:rPr>
          <w:rFonts w:ascii="Calibri" w:hAnsi="Calibri" w:cs="Calibri"/>
          <w:b/>
          <w:bCs/>
          <w:sz w:val="28"/>
          <w:szCs w:val="28"/>
        </w:rPr>
        <w:t>Amazon 2021- ben történt lengyelországi piacra lépésével megkezdte terjeszkedését Közép-Kelet-Európában</w:t>
      </w:r>
      <w:r w:rsidRPr="00F932A5">
        <w:rPr>
          <w:rFonts w:ascii="Calibri" w:hAnsi="Calibri" w:cs="Calibri"/>
          <w:sz w:val="28"/>
          <w:szCs w:val="28"/>
        </w:rPr>
        <w:t xml:space="preserve">. Már nem az a kérdés, hogy a cég jön-e Magyarországra, hanem hogy mikor – írja közleményében a Growww Digital. Az ügynökség szerint ezért </w:t>
      </w:r>
      <w:r w:rsidRPr="00C62CD2">
        <w:rPr>
          <w:rFonts w:ascii="Calibri" w:hAnsi="Calibri" w:cs="Calibri"/>
          <w:b/>
          <w:bCs/>
          <w:sz w:val="28"/>
          <w:szCs w:val="28"/>
        </w:rPr>
        <w:t>a hazai e-kereskedőknek fel kell készülniük</w:t>
      </w:r>
      <w:r w:rsidR="001D74DA">
        <w:rPr>
          <w:rFonts w:ascii="Calibri" w:hAnsi="Calibri" w:cs="Calibri"/>
          <w:b/>
          <w:bCs/>
          <w:sz w:val="28"/>
          <w:szCs w:val="28"/>
        </w:rPr>
        <w:t xml:space="preserve"> piacaik megvédésére</w:t>
      </w:r>
      <w:r w:rsidRPr="00F932A5">
        <w:rPr>
          <w:rFonts w:ascii="Calibri" w:hAnsi="Calibri" w:cs="Calibri"/>
          <w:sz w:val="28"/>
          <w:szCs w:val="28"/>
        </w:rPr>
        <w:t>,</w:t>
      </w:r>
      <w:r w:rsidR="0058544C">
        <w:rPr>
          <w:rFonts w:ascii="Calibri" w:hAnsi="Calibri" w:cs="Calibri"/>
          <w:sz w:val="28"/>
          <w:szCs w:val="28"/>
        </w:rPr>
        <w:t xml:space="preserve"> ugyanakkor</w:t>
      </w:r>
      <w:r w:rsidRPr="00F932A5">
        <w:rPr>
          <w:rFonts w:ascii="Calibri" w:hAnsi="Calibri" w:cs="Calibri"/>
          <w:sz w:val="28"/>
          <w:szCs w:val="28"/>
        </w:rPr>
        <w:t xml:space="preserve"> jelentős hátrányt kell ledolgozni</w:t>
      </w:r>
      <w:r w:rsidR="001D74DA">
        <w:rPr>
          <w:rFonts w:ascii="Calibri" w:hAnsi="Calibri" w:cs="Calibri"/>
          <w:sz w:val="28"/>
          <w:szCs w:val="28"/>
        </w:rPr>
        <w:t>uk</w:t>
      </w:r>
      <w:r w:rsidRPr="00F932A5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Pr="00F932A5">
        <w:rPr>
          <w:rFonts w:ascii="Calibri" w:hAnsi="Calibri" w:cs="Calibri"/>
          <w:sz w:val="28"/>
          <w:szCs w:val="28"/>
        </w:rPr>
        <w:t xml:space="preserve">Az Amazon megjelenése nagymértékben </w:t>
      </w:r>
      <w:r w:rsidRPr="00C62CD2">
        <w:rPr>
          <w:rFonts w:ascii="Calibri" w:hAnsi="Calibri" w:cs="Calibri"/>
          <w:b/>
          <w:bCs/>
          <w:sz w:val="28"/>
          <w:szCs w:val="28"/>
        </w:rPr>
        <w:t>átformálja az e-kereskedelmi piacot</w:t>
      </w:r>
      <w:r w:rsidRPr="00F932A5">
        <w:rPr>
          <w:rFonts w:ascii="Calibri" w:hAnsi="Calibri" w:cs="Calibri"/>
          <w:sz w:val="28"/>
          <w:szCs w:val="28"/>
        </w:rPr>
        <w:t xml:space="preserve">. Globális versenytársakat és elméletben </w:t>
      </w:r>
      <w:r w:rsidRPr="00C62CD2">
        <w:rPr>
          <w:rFonts w:ascii="Calibri" w:hAnsi="Calibri" w:cs="Calibri"/>
          <w:b/>
          <w:bCs/>
          <w:sz w:val="28"/>
          <w:szCs w:val="28"/>
        </w:rPr>
        <w:t>piacot is hoz</w:t>
      </w:r>
      <w:r w:rsidRPr="00F932A5">
        <w:rPr>
          <w:rFonts w:ascii="Calibri" w:hAnsi="Calibri" w:cs="Calibri"/>
          <w:sz w:val="28"/>
          <w:szCs w:val="28"/>
        </w:rPr>
        <w:t xml:space="preserve"> a helyi e-kereskedőknek, azonban e</w:t>
      </w:r>
      <w:r>
        <w:rPr>
          <w:rFonts w:ascii="Calibri" w:hAnsi="Calibri" w:cs="Calibri"/>
          <w:sz w:val="28"/>
          <w:szCs w:val="28"/>
        </w:rPr>
        <w:t>ttől</w:t>
      </w:r>
      <w:r w:rsidRPr="00F932A5">
        <w:rPr>
          <w:rFonts w:ascii="Calibri" w:hAnsi="Calibri" w:cs="Calibri"/>
          <w:sz w:val="28"/>
          <w:szCs w:val="28"/>
        </w:rPr>
        <w:t xml:space="preserve"> </w:t>
      </w:r>
      <w:r w:rsidRPr="00C62CD2">
        <w:rPr>
          <w:rFonts w:ascii="Calibri" w:hAnsi="Calibri" w:cs="Calibri"/>
          <w:b/>
          <w:bCs/>
          <w:sz w:val="28"/>
          <w:szCs w:val="28"/>
        </w:rPr>
        <w:t>a verseny erősebb és fenyegetőbb</w:t>
      </w:r>
      <w:r w:rsidRPr="00F932A5">
        <w:rPr>
          <w:rFonts w:ascii="Calibri" w:hAnsi="Calibri" w:cs="Calibri"/>
          <w:sz w:val="28"/>
          <w:szCs w:val="28"/>
        </w:rPr>
        <w:t xml:space="preserve">. </w:t>
      </w:r>
      <w:r w:rsidRPr="00C62CD2">
        <w:rPr>
          <w:rFonts w:ascii="Calibri" w:hAnsi="Calibri" w:cs="Calibri"/>
          <w:b/>
          <w:bCs/>
          <w:sz w:val="28"/>
          <w:szCs w:val="28"/>
        </w:rPr>
        <w:t>Megnyílnak a magyar piac kapui</w:t>
      </w:r>
      <w:r w:rsidRPr="00F932A5">
        <w:rPr>
          <w:rFonts w:ascii="Calibri" w:hAnsi="Calibri" w:cs="Calibri"/>
          <w:sz w:val="28"/>
          <w:szCs w:val="28"/>
        </w:rPr>
        <w:t xml:space="preserve"> a világ minden táján lévő Amazon kereskedők, köztük az alacsony árakkal operáló kínai szereplők</w:t>
      </w:r>
      <w:r w:rsidR="0058544C">
        <w:rPr>
          <w:rFonts w:ascii="Calibri" w:hAnsi="Calibri" w:cs="Calibri"/>
          <w:sz w:val="28"/>
          <w:szCs w:val="28"/>
        </w:rPr>
        <w:t xml:space="preserve"> számára</w:t>
      </w:r>
      <w:r>
        <w:rPr>
          <w:rFonts w:ascii="Calibri" w:hAnsi="Calibri" w:cs="Calibri"/>
          <w:sz w:val="28"/>
          <w:szCs w:val="28"/>
        </w:rPr>
        <w:t xml:space="preserve"> is</w:t>
      </w:r>
      <w:r w:rsidRPr="00F932A5">
        <w:rPr>
          <w:rFonts w:ascii="Calibri" w:hAnsi="Calibri" w:cs="Calibri"/>
          <w:sz w:val="28"/>
          <w:szCs w:val="28"/>
        </w:rPr>
        <w:t>.</w:t>
      </w:r>
    </w:p>
    <w:p w14:paraId="3D874E64" w14:textId="4D17903E" w:rsidR="00C62CD2" w:rsidRDefault="00C62CD2" w:rsidP="00F932A5">
      <w:pPr>
        <w:pStyle w:val="NormalWeb"/>
        <w:spacing w:before="0" w:beforeAutospacing="0" w:after="480" w:afterAutospacing="0" w:line="390" w:lineRule="atLeast"/>
        <w:rPr>
          <w:rFonts w:ascii="Calibri" w:hAnsi="Calibri" w:cs="Calibri"/>
          <w:b/>
          <w:bCs/>
          <w:sz w:val="28"/>
          <w:szCs w:val="28"/>
        </w:rPr>
      </w:pPr>
      <w:r w:rsidRPr="00C62CD2">
        <w:rPr>
          <w:rFonts w:ascii="Calibri" w:hAnsi="Calibri" w:cs="Calibri"/>
          <w:b/>
          <w:bCs/>
          <w:sz w:val="28"/>
          <w:szCs w:val="28"/>
        </w:rPr>
        <w:t>Kockázatok és lehetőségek</w:t>
      </w:r>
      <w:r>
        <w:rPr>
          <w:rFonts w:ascii="Calibri" w:hAnsi="Calibri" w:cs="Calibri"/>
          <w:b/>
          <w:bCs/>
          <w:sz w:val="28"/>
          <w:szCs w:val="28"/>
        </w:rPr>
        <w:t>, felkészülés</w:t>
      </w:r>
    </w:p>
    <w:p w14:paraId="79373474" w14:textId="01731E0E" w:rsidR="0058544C" w:rsidRPr="00C62CD2" w:rsidRDefault="00F932A5" w:rsidP="00F932A5">
      <w:pPr>
        <w:pStyle w:val="NormalWeb"/>
        <w:spacing w:before="0" w:beforeAutospacing="0" w:after="480" w:afterAutospacing="0" w:line="390" w:lineRule="atLeas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</w:t>
      </w:r>
      <w:r w:rsidRPr="00F932A5">
        <w:rPr>
          <w:rFonts w:ascii="Calibri" w:hAnsi="Calibri" w:cs="Calibri"/>
          <w:sz w:val="28"/>
          <w:szCs w:val="28"/>
        </w:rPr>
        <w:t>globális piacokon már bizonyított</w:t>
      </w:r>
      <w:r>
        <w:rPr>
          <w:rFonts w:ascii="Calibri" w:hAnsi="Calibri" w:cs="Calibri"/>
          <w:sz w:val="28"/>
          <w:szCs w:val="28"/>
        </w:rPr>
        <w:t xml:space="preserve"> és vezető pozíciókat elfoglaló online</w:t>
      </w:r>
      <w:r w:rsidRPr="00F932A5">
        <w:rPr>
          <w:rFonts w:ascii="Calibri" w:hAnsi="Calibri" w:cs="Calibri"/>
          <w:sz w:val="28"/>
          <w:szCs w:val="28"/>
        </w:rPr>
        <w:t xml:space="preserve"> kereskedő</w:t>
      </w:r>
      <w:r w:rsidR="001D74DA">
        <w:rPr>
          <w:rFonts w:ascii="Calibri" w:hAnsi="Calibri" w:cs="Calibri"/>
          <w:sz w:val="28"/>
          <w:szCs w:val="28"/>
        </w:rPr>
        <w:t>k</w:t>
      </w:r>
      <w:r>
        <w:rPr>
          <w:rFonts w:ascii="Calibri" w:hAnsi="Calibri" w:cs="Calibri"/>
          <w:sz w:val="28"/>
          <w:szCs w:val="28"/>
        </w:rPr>
        <w:t xml:space="preserve"> igencsak</w:t>
      </w:r>
      <w:r w:rsidRPr="00F932A5">
        <w:rPr>
          <w:rFonts w:ascii="Calibri" w:hAnsi="Calibri" w:cs="Calibri"/>
          <w:sz w:val="28"/>
          <w:szCs w:val="28"/>
        </w:rPr>
        <w:t xml:space="preserve"> fejlettek, óriási tapasztalattal és </w:t>
      </w:r>
      <w:r w:rsidRPr="00C62CD2">
        <w:rPr>
          <w:rFonts w:ascii="Calibri" w:hAnsi="Calibri" w:cs="Calibri"/>
          <w:b/>
          <w:bCs/>
          <w:sz w:val="28"/>
          <w:szCs w:val="28"/>
        </w:rPr>
        <w:t>jelentős tőké</w:t>
      </w:r>
      <w:r w:rsidRPr="00F932A5">
        <w:rPr>
          <w:rFonts w:ascii="Calibri" w:hAnsi="Calibri" w:cs="Calibri"/>
          <w:sz w:val="28"/>
          <w:szCs w:val="28"/>
        </w:rPr>
        <w:t>vel rendelkeznek. Versenyképességüket az adja, hogy széles kínálatot, kedvező árakat, kimagasló szolgáltatási színvonalat és gyors házhozszállítást hoznak magukkal, és ez nagyon komoly fenyegetést jelent</w:t>
      </w:r>
      <w:r>
        <w:rPr>
          <w:rFonts w:ascii="Calibri" w:hAnsi="Calibri" w:cs="Calibri"/>
          <w:sz w:val="28"/>
          <w:szCs w:val="28"/>
        </w:rPr>
        <w:t xml:space="preserve"> minden országban</w:t>
      </w:r>
      <w:r w:rsidRPr="00F932A5">
        <w:rPr>
          <w:rFonts w:ascii="Calibri" w:hAnsi="Calibri" w:cs="Calibri"/>
          <w:sz w:val="28"/>
          <w:szCs w:val="28"/>
        </w:rPr>
        <w:t xml:space="preserve"> a hazai szereplőknek.</w:t>
      </w:r>
      <w:r>
        <w:rPr>
          <w:rFonts w:ascii="Calibri" w:hAnsi="Calibri" w:cs="Calibri"/>
          <w:sz w:val="28"/>
          <w:szCs w:val="28"/>
        </w:rPr>
        <w:t xml:space="preserve"> </w:t>
      </w:r>
      <w:r w:rsidR="001D74DA">
        <w:rPr>
          <w:rFonts w:ascii="Calibri" w:hAnsi="Calibri" w:cs="Calibri"/>
          <w:sz w:val="28"/>
          <w:szCs w:val="28"/>
        </w:rPr>
        <w:t xml:space="preserve">A </w:t>
      </w:r>
      <w:r>
        <w:rPr>
          <w:rFonts w:ascii="Calibri" w:hAnsi="Calibri" w:cs="Calibri"/>
          <w:sz w:val="28"/>
          <w:szCs w:val="28"/>
        </w:rPr>
        <w:t>Growww Digital szerint k</w:t>
      </w:r>
      <w:r w:rsidRPr="00F932A5">
        <w:rPr>
          <w:rFonts w:ascii="Calibri" w:hAnsi="Calibri" w:cs="Calibri"/>
          <w:sz w:val="28"/>
          <w:szCs w:val="28"/>
        </w:rPr>
        <w:t xml:space="preserve">ínálkozik a gondolat, hogy ha jön az Amazon, akkor miért ne értékesíthetnének rajta </w:t>
      </w:r>
      <w:r w:rsidR="001D74DA">
        <w:rPr>
          <w:rFonts w:ascii="Calibri" w:hAnsi="Calibri" w:cs="Calibri"/>
          <w:sz w:val="28"/>
          <w:szCs w:val="28"/>
        </w:rPr>
        <w:t xml:space="preserve">keresztül </w:t>
      </w:r>
      <w:r w:rsidRPr="00F932A5">
        <w:rPr>
          <w:rFonts w:ascii="Calibri" w:hAnsi="Calibri" w:cs="Calibri"/>
          <w:sz w:val="28"/>
          <w:szCs w:val="28"/>
        </w:rPr>
        <w:t>a hazai vállalkozások is, akár globális piacokhoz jutva. Elvben ugyan ez lehetséges, azonban</w:t>
      </w:r>
      <w:r>
        <w:rPr>
          <w:rFonts w:ascii="Calibri" w:hAnsi="Calibri" w:cs="Calibri"/>
          <w:sz w:val="28"/>
          <w:szCs w:val="28"/>
        </w:rPr>
        <w:t xml:space="preserve"> ezt a tevékenységet</w:t>
      </w:r>
      <w:r w:rsidRPr="00F932A5">
        <w:rPr>
          <w:rFonts w:ascii="Calibri" w:hAnsi="Calibri" w:cs="Calibri"/>
          <w:sz w:val="28"/>
          <w:szCs w:val="28"/>
        </w:rPr>
        <w:t xml:space="preserve"> a gyakorlatban</w:t>
      </w:r>
      <w:r w:rsidR="0058544C">
        <w:rPr>
          <w:rFonts w:ascii="Calibri" w:hAnsi="Calibri" w:cs="Calibri"/>
          <w:sz w:val="28"/>
          <w:szCs w:val="28"/>
        </w:rPr>
        <w:t xml:space="preserve"> még</w:t>
      </w:r>
      <w:r w:rsidRPr="00F932A5">
        <w:rPr>
          <w:rFonts w:ascii="Calibri" w:hAnsi="Calibri" w:cs="Calibri"/>
          <w:sz w:val="28"/>
          <w:szCs w:val="28"/>
        </w:rPr>
        <w:t xml:space="preserve"> számos akadály nehezíti: az eredményes </w:t>
      </w:r>
      <w:r w:rsidRPr="00C62CD2">
        <w:rPr>
          <w:rFonts w:ascii="Calibri" w:hAnsi="Calibri" w:cs="Calibri"/>
          <w:b/>
          <w:bCs/>
          <w:sz w:val="28"/>
          <w:szCs w:val="28"/>
        </w:rPr>
        <w:t>jelenlét költségei</w:t>
      </w:r>
      <w:r w:rsidRPr="00F932A5">
        <w:rPr>
          <w:rFonts w:ascii="Calibri" w:hAnsi="Calibri" w:cs="Calibri"/>
          <w:sz w:val="28"/>
          <w:szCs w:val="28"/>
        </w:rPr>
        <w:t xml:space="preserve"> olyan magasak, a</w:t>
      </w:r>
      <w:r>
        <w:rPr>
          <w:rFonts w:ascii="Calibri" w:hAnsi="Calibri" w:cs="Calibri"/>
          <w:sz w:val="28"/>
          <w:szCs w:val="28"/>
        </w:rPr>
        <w:t>melyeket</w:t>
      </w:r>
      <w:r w:rsidRPr="00F932A5">
        <w:rPr>
          <w:rFonts w:ascii="Calibri" w:hAnsi="Calibri" w:cs="Calibri"/>
          <w:sz w:val="28"/>
          <w:szCs w:val="28"/>
        </w:rPr>
        <w:t xml:space="preserve"> csak a legfelkészültebb szereplők képesek teljesíteni. Nekik valóban kiváló lehetőségeket tartogat az Amazon piactere.</w:t>
      </w:r>
      <w:r>
        <w:rPr>
          <w:rFonts w:ascii="Calibri" w:hAnsi="Calibri" w:cs="Calibri"/>
          <w:sz w:val="28"/>
          <w:szCs w:val="28"/>
        </w:rPr>
        <w:t xml:space="preserve"> </w:t>
      </w:r>
      <w:r w:rsidRPr="00F932A5">
        <w:rPr>
          <w:rFonts w:ascii="Calibri" w:hAnsi="Calibri" w:cs="Calibri"/>
          <w:sz w:val="28"/>
          <w:szCs w:val="28"/>
        </w:rPr>
        <w:t xml:space="preserve">Alapfeltétel a </w:t>
      </w:r>
      <w:r w:rsidRPr="00C62CD2">
        <w:rPr>
          <w:rFonts w:ascii="Calibri" w:hAnsi="Calibri" w:cs="Calibri"/>
          <w:b/>
          <w:bCs/>
          <w:sz w:val="28"/>
          <w:szCs w:val="28"/>
        </w:rPr>
        <w:t>fejlett ügyfélszolgálat</w:t>
      </w:r>
      <w:r w:rsidRPr="00F932A5">
        <w:rPr>
          <w:rFonts w:ascii="Calibri" w:hAnsi="Calibri" w:cs="Calibri"/>
          <w:sz w:val="28"/>
          <w:szCs w:val="28"/>
        </w:rPr>
        <w:t xml:space="preserve"> és </w:t>
      </w:r>
      <w:r w:rsidRPr="00C62CD2">
        <w:rPr>
          <w:rFonts w:ascii="Calibri" w:hAnsi="Calibri" w:cs="Calibri"/>
          <w:b/>
          <w:bCs/>
          <w:sz w:val="28"/>
          <w:szCs w:val="28"/>
        </w:rPr>
        <w:t>a rövid szállítási idő</w:t>
      </w:r>
      <w:r w:rsidRPr="00F932A5">
        <w:rPr>
          <w:rFonts w:ascii="Calibri" w:hAnsi="Calibri" w:cs="Calibri"/>
          <w:sz w:val="28"/>
          <w:szCs w:val="28"/>
        </w:rPr>
        <w:t>, melyek biztosítása már önmagában jelentős költséget jelent. Szintén alapvető feltétele a sikernek a nemzetközi mezőnyben is versenyképes ár. Ugyanakkor magasak az Amazonon belüli hirdetési költségek</w:t>
      </w:r>
      <w:r>
        <w:rPr>
          <w:rFonts w:ascii="Calibri" w:hAnsi="Calibri" w:cs="Calibri"/>
          <w:sz w:val="28"/>
          <w:szCs w:val="28"/>
        </w:rPr>
        <w:t>, valamint</w:t>
      </w:r>
      <w:r w:rsidRPr="00F932A5">
        <w:rPr>
          <w:rFonts w:ascii="Calibri" w:hAnsi="Calibri" w:cs="Calibri"/>
          <w:sz w:val="28"/>
          <w:szCs w:val="28"/>
        </w:rPr>
        <w:t xml:space="preserve"> az értékesítések után fizetett jutalék</w:t>
      </w:r>
      <w:r w:rsidR="0058544C">
        <w:rPr>
          <w:rFonts w:ascii="Calibri" w:hAnsi="Calibri" w:cs="Calibri"/>
          <w:sz w:val="28"/>
          <w:szCs w:val="28"/>
        </w:rPr>
        <w:t xml:space="preserve"> is</w:t>
      </w:r>
      <w:r w:rsidRPr="00F932A5">
        <w:rPr>
          <w:rFonts w:ascii="Calibri" w:hAnsi="Calibri" w:cs="Calibri"/>
          <w:sz w:val="28"/>
          <w:szCs w:val="28"/>
        </w:rPr>
        <w:t xml:space="preserve">. </w:t>
      </w:r>
      <w:r w:rsidRPr="00C62CD2">
        <w:rPr>
          <w:rFonts w:ascii="Calibri" w:hAnsi="Calibri" w:cs="Calibri"/>
          <w:b/>
          <w:bCs/>
          <w:sz w:val="28"/>
          <w:szCs w:val="28"/>
        </w:rPr>
        <w:t>Ezek a költségek együttvéve a fogyasztói ár 35 százalékát is elérik, de induláskor akár a 60 százalékot is.</w:t>
      </w:r>
    </w:p>
    <w:p w14:paraId="1809CEFF" w14:textId="010A8969" w:rsidR="00663FCE" w:rsidRDefault="00F932A5" w:rsidP="00F932A5">
      <w:pPr>
        <w:pStyle w:val="NormalWeb"/>
        <w:spacing w:before="0" w:beforeAutospacing="0" w:after="480" w:afterAutospacing="0" w:line="390" w:lineRule="atLeast"/>
        <w:rPr>
          <w:rFonts w:ascii="Calibri" w:hAnsi="Calibri" w:cs="Calibri"/>
          <w:sz w:val="28"/>
          <w:szCs w:val="28"/>
        </w:rPr>
      </w:pPr>
      <w:r w:rsidRPr="00C62CD2">
        <w:rPr>
          <w:rFonts w:ascii="Calibri" w:hAnsi="Calibri" w:cs="Calibri"/>
          <w:b/>
          <w:bCs/>
          <w:sz w:val="28"/>
          <w:szCs w:val="28"/>
        </w:rPr>
        <w:t>A legnagyobb hazai</w:t>
      </w:r>
      <w:r w:rsidR="004761D9" w:rsidRPr="00C62CD2">
        <w:rPr>
          <w:rFonts w:ascii="Calibri" w:hAnsi="Calibri" w:cs="Calibri"/>
          <w:b/>
          <w:bCs/>
          <w:sz w:val="28"/>
          <w:szCs w:val="28"/>
        </w:rPr>
        <w:t xml:space="preserve"> online</w:t>
      </w:r>
      <w:r w:rsidRPr="00C62CD2">
        <w:rPr>
          <w:rFonts w:ascii="Calibri" w:hAnsi="Calibri" w:cs="Calibri"/>
          <w:b/>
          <w:bCs/>
          <w:sz w:val="28"/>
          <w:szCs w:val="28"/>
        </w:rPr>
        <w:t xml:space="preserve"> szereplők</w:t>
      </w:r>
      <w:r w:rsidR="004761D9" w:rsidRPr="00C62CD2">
        <w:rPr>
          <w:rFonts w:ascii="Calibri" w:hAnsi="Calibri" w:cs="Calibri"/>
          <w:b/>
          <w:bCs/>
          <w:sz w:val="28"/>
          <w:szCs w:val="28"/>
        </w:rPr>
        <w:t xml:space="preserve">nek sürgősen </w:t>
      </w:r>
      <w:r w:rsidRPr="00C62CD2">
        <w:rPr>
          <w:rFonts w:ascii="Calibri" w:hAnsi="Calibri" w:cs="Calibri"/>
          <w:b/>
          <w:bCs/>
          <w:sz w:val="28"/>
          <w:szCs w:val="28"/>
        </w:rPr>
        <w:t>hozzá kell látni</w:t>
      </w:r>
      <w:r w:rsidR="004761D9" w:rsidRPr="00C62CD2">
        <w:rPr>
          <w:rFonts w:ascii="Calibri" w:hAnsi="Calibri" w:cs="Calibri"/>
          <w:b/>
          <w:bCs/>
          <w:sz w:val="28"/>
          <w:szCs w:val="28"/>
        </w:rPr>
        <w:t>uk</w:t>
      </w:r>
      <w:r w:rsidRPr="00C62CD2">
        <w:rPr>
          <w:rFonts w:ascii="Calibri" w:hAnsi="Calibri" w:cs="Calibri"/>
          <w:b/>
          <w:bCs/>
          <w:sz w:val="28"/>
          <w:szCs w:val="28"/>
        </w:rPr>
        <w:t xml:space="preserve"> a felkészülés</w:t>
      </w:r>
      <w:r w:rsidR="004761D9" w:rsidRPr="00C62CD2">
        <w:rPr>
          <w:rFonts w:ascii="Calibri" w:hAnsi="Calibri" w:cs="Calibri"/>
          <w:b/>
          <w:bCs/>
          <w:sz w:val="28"/>
          <w:szCs w:val="28"/>
        </w:rPr>
        <w:t>hez,</w:t>
      </w:r>
      <w:r w:rsidRPr="00C62CD2">
        <w:rPr>
          <w:rFonts w:ascii="Calibri" w:hAnsi="Calibri" w:cs="Calibri"/>
          <w:b/>
          <w:bCs/>
          <w:sz w:val="28"/>
          <w:szCs w:val="28"/>
        </w:rPr>
        <w:t xml:space="preserve"> ha nem akarják elveszíteni a piacaikat</w:t>
      </w:r>
      <w:r w:rsidR="004761D9" w:rsidRPr="00C62CD2">
        <w:rPr>
          <w:rFonts w:ascii="Calibri" w:hAnsi="Calibri" w:cs="Calibri"/>
          <w:b/>
          <w:bCs/>
          <w:sz w:val="28"/>
          <w:szCs w:val="28"/>
        </w:rPr>
        <w:t>.</w:t>
      </w:r>
      <w:r w:rsidR="004761D9">
        <w:rPr>
          <w:rFonts w:ascii="Calibri" w:hAnsi="Calibri" w:cs="Calibri"/>
          <w:sz w:val="28"/>
          <w:szCs w:val="28"/>
        </w:rPr>
        <w:t xml:space="preserve"> A már idézett ügynökség szerint </w:t>
      </w:r>
      <w:r w:rsidRPr="00F932A5">
        <w:rPr>
          <w:rFonts w:ascii="Calibri" w:hAnsi="Calibri" w:cs="Calibri"/>
          <w:sz w:val="28"/>
          <w:szCs w:val="28"/>
        </w:rPr>
        <w:t>ehhez nemzetközi mércével is versenyképessé kell válni</w:t>
      </w:r>
      <w:r w:rsidR="004761D9">
        <w:rPr>
          <w:rFonts w:ascii="Calibri" w:hAnsi="Calibri" w:cs="Calibri"/>
          <w:sz w:val="28"/>
          <w:szCs w:val="28"/>
        </w:rPr>
        <w:t>uk</w:t>
      </w:r>
      <w:r w:rsidRPr="00F932A5">
        <w:rPr>
          <w:rFonts w:ascii="Calibri" w:hAnsi="Calibri" w:cs="Calibri"/>
          <w:sz w:val="28"/>
          <w:szCs w:val="28"/>
        </w:rPr>
        <w:t xml:space="preserve"> a magyar e-kereskedőknek. Ezt pedig csak </w:t>
      </w:r>
      <w:r w:rsidRPr="00C62CD2">
        <w:rPr>
          <w:rFonts w:ascii="Calibri" w:hAnsi="Calibri" w:cs="Calibri"/>
          <w:b/>
          <w:bCs/>
          <w:sz w:val="28"/>
          <w:szCs w:val="28"/>
        </w:rPr>
        <w:t>márkaépítés</w:t>
      </w:r>
      <w:r w:rsidRPr="00F932A5">
        <w:rPr>
          <w:rFonts w:ascii="Calibri" w:hAnsi="Calibri" w:cs="Calibri"/>
          <w:sz w:val="28"/>
          <w:szCs w:val="28"/>
        </w:rPr>
        <w:t xml:space="preserve">sel és </w:t>
      </w:r>
      <w:r w:rsidRPr="00C62CD2">
        <w:rPr>
          <w:rFonts w:ascii="Calibri" w:hAnsi="Calibri" w:cs="Calibri"/>
          <w:b/>
          <w:bCs/>
          <w:sz w:val="28"/>
          <w:szCs w:val="28"/>
        </w:rPr>
        <w:t>nemzetközi növekedés</w:t>
      </w:r>
      <w:r w:rsidRPr="00F932A5">
        <w:rPr>
          <w:rFonts w:ascii="Calibri" w:hAnsi="Calibri" w:cs="Calibri"/>
          <w:sz w:val="28"/>
          <w:szCs w:val="28"/>
        </w:rPr>
        <w:t>sel</w:t>
      </w:r>
      <w:r w:rsidRPr="00C62CD2">
        <w:rPr>
          <w:rFonts w:ascii="Calibri" w:hAnsi="Calibri" w:cs="Calibri"/>
          <w:b/>
          <w:bCs/>
          <w:sz w:val="28"/>
          <w:szCs w:val="28"/>
        </w:rPr>
        <w:t>, külföldi piacokra lépés</w:t>
      </w:r>
      <w:r w:rsidRPr="00F932A5">
        <w:rPr>
          <w:rFonts w:ascii="Calibri" w:hAnsi="Calibri" w:cs="Calibri"/>
          <w:sz w:val="28"/>
          <w:szCs w:val="28"/>
        </w:rPr>
        <w:t>sel lehet elérni. A nemzetközi piacokkal gyorsan elérhető az a méret, amivel már eredményesen fel lehet venni a</w:t>
      </w:r>
      <w:r w:rsidR="0058544C">
        <w:rPr>
          <w:rFonts w:ascii="Calibri" w:hAnsi="Calibri" w:cs="Calibri"/>
          <w:sz w:val="28"/>
          <w:szCs w:val="28"/>
        </w:rPr>
        <w:t xml:space="preserve"> versenyt</w:t>
      </w:r>
      <w:r w:rsidRPr="00F932A5">
        <w:rPr>
          <w:rFonts w:ascii="Calibri" w:hAnsi="Calibri" w:cs="Calibri"/>
          <w:sz w:val="28"/>
          <w:szCs w:val="28"/>
        </w:rPr>
        <w:t xml:space="preserve"> akár az Amazon kereskedőivel szemben is.</w:t>
      </w:r>
      <w:r w:rsidR="004761D9">
        <w:rPr>
          <w:rFonts w:ascii="Calibri" w:hAnsi="Calibri" w:cs="Calibri"/>
          <w:sz w:val="28"/>
          <w:szCs w:val="28"/>
        </w:rPr>
        <w:t xml:space="preserve"> </w:t>
      </w:r>
      <w:r w:rsidRPr="00F932A5">
        <w:rPr>
          <w:rFonts w:ascii="Calibri" w:hAnsi="Calibri" w:cs="Calibri"/>
          <w:sz w:val="28"/>
          <w:szCs w:val="28"/>
        </w:rPr>
        <w:t xml:space="preserve">A külföldi piacok eredményes kiszolgálásával javul, nemzetközi szintűvé válik a </w:t>
      </w:r>
      <w:r w:rsidR="00C62CD2">
        <w:rPr>
          <w:rFonts w:ascii="Calibri" w:hAnsi="Calibri" w:cs="Calibri"/>
          <w:sz w:val="28"/>
          <w:szCs w:val="28"/>
        </w:rPr>
        <w:t>jelenlét</w:t>
      </w:r>
      <w:r w:rsidRPr="00F932A5">
        <w:rPr>
          <w:rFonts w:ascii="Calibri" w:hAnsi="Calibri" w:cs="Calibri"/>
          <w:sz w:val="28"/>
          <w:szCs w:val="28"/>
        </w:rPr>
        <w:t>, az ügyfélszolgálat minősége, ami tovább javítja a versenyképességet.</w:t>
      </w:r>
      <w:r w:rsidR="004761D9">
        <w:rPr>
          <w:rFonts w:ascii="Calibri" w:hAnsi="Calibri" w:cs="Calibri"/>
          <w:sz w:val="28"/>
          <w:szCs w:val="28"/>
        </w:rPr>
        <w:t xml:space="preserve"> Nem kizárt, hogy az Amazon már idén vagy jövőre megjelenik Magyarországon</w:t>
      </w:r>
      <w:r w:rsidR="0058544C">
        <w:rPr>
          <w:rFonts w:ascii="Calibri" w:hAnsi="Calibri" w:cs="Calibri"/>
          <w:sz w:val="28"/>
          <w:szCs w:val="28"/>
        </w:rPr>
        <w:t>!</w:t>
      </w:r>
    </w:p>
    <w:p w14:paraId="0C4623EA" w14:textId="232227C6" w:rsidR="00C62CD2" w:rsidRPr="00C62CD2" w:rsidRDefault="00C62CD2" w:rsidP="00F932A5">
      <w:pPr>
        <w:pStyle w:val="NormalWeb"/>
        <w:spacing w:before="0" w:beforeAutospacing="0" w:after="480" w:afterAutospacing="0" w:line="390" w:lineRule="atLeast"/>
        <w:rPr>
          <w:rFonts w:ascii="Calibri" w:hAnsi="Calibri" w:cs="Calibri"/>
          <w:b/>
          <w:bCs/>
          <w:sz w:val="28"/>
          <w:szCs w:val="28"/>
        </w:rPr>
      </w:pPr>
      <w:r w:rsidRPr="00C62CD2">
        <w:rPr>
          <w:rFonts w:ascii="Calibri" w:hAnsi="Calibri" w:cs="Calibri"/>
          <w:b/>
          <w:bCs/>
          <w:sz w:val="28"/>
          <w:szCs w:val="28"/>
        </w:rPr>
        <w:t>Hódít az automatizáció</w:t>
      </w:r>
    </w:p>
    <w:p w14:paraId="635D861B" w14:textId="26BA3450" w:rsidR="00663FCE" w:rsidRDefault="00663FCE" w:rsidP="00663FCE">
      <w:pPr>
        <w:pStyle w:val="NormalWeb"/>
        <w:spacing w:before="0" w:beforeAutospacing="0" w:after="480" w:afterAutospacing="0" w:line="390" w:lineRule="atLeast"/>
        <w:rPr>
          <w:rFonts w:ascii="Calibri" w:hAnsi="Calibri" w:cs="Calibri"/>
          <w:sz w:val="28"/>
          <w:szCs w:val="28"/>
        </w:rPr>
      </w:pPr>
      <w:r w:rsidRPr="00C62CD2">
        <w:rPr>
          <w:rFonts w:ascii="Calibri" w:hAnsi="Calibri" w:cs="Calibri"/>
          <w:b/>
          <w:bCs/>
          <w:sz w:val="28"/>
          <w:szCs w:val="28"/>
        </w:rPr>
        <w:t>Számottevő változások történnek, illetve várhatóak az elektronikus kereskedelem gyakorlatában, technikájában is</w:t>
      </w:r>
      <w:r>
        <w:rPr>
          <w:rFonts w:ascii="Calibri" w:hAnsi="Calibri" w:cs="Calibri"/>
          <w:sz w:val="28"/>
          <w:szCs w:val="28"/>
        </w:rPr>
        <w:t xml:space="preserve">. </w:t>
      </w:r>
      <w:r w:rsidRPr="00663FCE">
        <w:rPr>
          <w:rFonts w:ascii="Calibri" w:hAnsi="Calibri" w:cs="Calibri"/>
          <w:sz w:val="28"/>
          <w:szCs w:val="28"/>
        </w:rPr>
        <w:t>Az egyik legfontosabb trend a </w:t>
      </w:r>
      <w:r w:rsidRPr="00663FCE">
        <w:rPr>
          <w:rStyle w:val="Strong"/>
          <w:rFonts w:ascii="Calibri" w:hAnsi="Calibri" w:cs="Calibri"/>
          <w:b w:val="0"/>
          <w:bCs w:val="0"/>
          <w:sz w:val="28"/>
          <w:szCs w:val="28"/>
          <w:bdr w:val="none" w:sz="0" w:space="0" w:color="auto" w:frame="1"/>
        </w:rPr>
        <w:t xml:space="preserve">teljes </w:t>
      </w:r>
      <w:r w:rsidRPr="00C62CD2">
        <w:rPr>
          <w:rStyle w:val="Strong"/>
          <w:rFonts w:ascii="Calibri" w:hAnsi="Calibri" w:cs="Calibri"/>
          <w:sz w:val="28"/>
          <w:szCs w:val="28"/>
          <w:bdr w:val="none" w:sz="0" w:space="0" w:color="auto" w:frame="1"/>
        </w:rPr>
        <w:t>automatizáció</w:t>
      </w:r>
      <w:r w:rsidRPr="00663FCE">
        <w:rPr>
          <w:rFonts w:ascii="Calibri" w:hAnsi="Calibri" w:cs="Calibri"/>
          <w:sz w:val="28"/>
          <w:szCs w:val="28"/>
        </w:rPr>
        <w:t>. Míg 10 év</w:t>
      </w:r>
      <w:r>
        <w:rPr>
          <w:rFonts w:ascii="Calibri" w:hAnsi="Calibri" w:cs="Calibri"/>
          <w:sz w:val="28"/>
          <w:szCs w:val="28"/>
        </w:rPr>
        <w:t>v</w:t>
      </w:r>
      <w:r w:rsidRPr="00663FCE"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z w:val="28"/>
          <w:szCs w:val="28"/>
        </w:rPr>
        <w:t>l ezelőtt</w:t>
      </w:r>
      <w:r w:rsidRPr="00663FCE">
        <w:rPr>
          <w:rFonts w:ascii="Calibri" w:hAnsi="Calibri" w:cs="Calibri"/>
          <w:sz w:val="28"/>
          <w:szCs w:val="28"/>
        </w:rPr>
        <w:t xml:space="preserve"> a saját logisztika és raktározás volt a legnépszerűbb megoldás</w:t>
      </w:r>
      <w:r w:rsidR="0058544C">
        <w:rPr>
          <w:rFonts w:ascii="Calibri" w:hAnsi="Calibri" w:cs="Calibri"/>
          <w:sz w:val="28"/>
          <w:szCs w:val="28"/>
        </w:rPr>
        <w:t>,</w:t>
      </w:r>
      <w:r w:rsidRPr="00663FCE">
        <w:rPr>
          <w:rFonts w:ascii="Calibri" w:hAnsi="Calibri" w:cs="Calibri"/>
          <w:sz w:val="28"/>
          <w:szCs w:val="28"/>
        </w:rPr>
        <w:t xml:space="preserve"> ma már sokkal </w:t>
      </w:r>
      <w:r>
        <w:rPr>
          <w:rFonts w:ascii="Calibri" w:hAnsi="Calibri" w:cs="Calibri"/>
          <w:sz w:val="28"/>
          <w:szCs w:val="28"/>
        </w:rPr>
        <w:t>„</w:t>
      </w:r>
      <w:r w:rsidRPr="00663FCE">
        <w:rPr>
          <w:rFonts w:ascii="Calibri" w:hAnsi="Calibri" w:cs="Calibri"/>
          <w:sz w:val="28"/>
          <w:szCs w:val="28"/>
        </w:rPr>
        <w:t>felkapottabb</w:t>
      </w:r>
      <w:r>
        <w:rPr>
          <w:rFonts w:ascii="Calibri" w:hAnsi="Calibri" w:cs="Calibri"/>
          <w:sz w:val="28"/>
          <w:szCs w:val="28"/>
        </w:rPr>
        <w:t>”</w:t>
      </w:r>
      <w:r w:rsidRPr="00663FCE">
        <w:rPr>
          <w:rFonts w:ascii="Calibri" w:hAnsi="Calibri" w:cs="Calibri"/>
          <w:sz w:val="28"/>
          <w:szCs w:val="28"/>
        </w:rPr>
        <w:t xml:space="preserve"> a </w:t>
      </w:r>
      <w:hyperlink r:id="rId7" w:history="1">
        <w:r w:rsidRPr="00663FCE">
          <w:rPr>
            <w:rStyle w:val="Hyperlink"/>
            <w:rFonts w:ascii="Calibri" w:hAnsi="Calibri" w:cs="Calibri"/>
            <w:color w:val="auto"/>
            <w:sz w:val="28"/>
            <w:szCs w:val="28"/>
            <w:u w:val="none"/>
            <w:bdr w:val="none" w:sz="0" w:space="0" w:color="auto" w:frame="1"/>
          </w:rPr>
          <w:t>fulfillment</w:t>
        </w:r>
      </w:hyperlink>
      <w:r w:rsidRPr="00663FCE">
        <w:rPr>
          <w:rFonts w:ascii="Calibri" w:hAnsi="Calibri" w:cs="Calibri"/>
          <w:sz w:val="28"/>
          <w:szCs w:val="28"/>
        </w:rPr>
        <w:t> (</w:t>
      </w:r>
      <w:r>
        <w:rPr>
          <w:rFonts w:ascii="Calibri" w:hAnsi="Calibri" w:cs="Calibri"/>
          <w:sz w:val="28"/>
          <w:szCs w:val="28"/>
        </w:rPr>
        <w:t>vagyis a teljesítő</w:t>
      </w:r>
      <w:r w:rsidRPr="00663FCE">
        <w:rPr>
          <w:rFonts w:ascii="Calibri" w:hAnsi="Calibri" w:cs="Calibri"/>
          <w:sz w:val="28"/>
          <w:szCs w:val="28"/>
        </w:rPr>
        <w:t xml:space="preserve"> cég raktároz, szállíttat helyettünk), illetve a dropshipping (a gyártó vagy beszállító raktároz, szállíttat helyettünk</w:t>
      </w:r>
      <w:r>
        <w:rPr>
          <w:rFonts w:ascii="Calibri" w:hAnsi="Calibri" w:cs="Calibri"/>
          <w:sz w:val="28"/>
          <w:szCs w:val="28"/>
        </w:rPr>
        <w:t>)</w:t>
      </w:r>
      <w:r w:rsidRPr="00663FCE">
        <w:rPr>
          <w:rFonts w:ascii="Calibri" w:hAnsi="Calibri" w:cs="Calibri"/>
          <w:sz w:val="28"/>
          <w:szCs w:val="28"/>
        </w:rPr>
        <w:t>.</w:t>
      </w:r>
    </w:p>
    <w:p w14:paraId="030E55AE" w14:textId="59E00F7F" w:rsidR="00663FCE" w:rsidRPr="00663FCE" w:rsidRDefault="00663FCE" w:rsidP="00663FCE">
      <w:pPr>
        <w:pStyle w:val="NormalWeb"/>
        <w:spacing w:before="0" w:beforeAutospacing="0" w:after="480" w:afterAutospacing="0" w:line="39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Az</w:t>
      </w:r>
      <w:r w:rsidRPr="00663FCE">
        <w:rPr>
          <w:rFonts w:ascii="Calibri" w:hAnsi="Calibri" w:cs="Calibri"/>
          <w:color w:val="484848"/>
          <w:sz w:val="28"/>
          <w:szCs w:val="28"/>
        </w:rPr>
        <w:t xml:space="preserve"> automatizációhoz tartozik még</w:t>
      </w:r>
      <w:r>
        <w:rPr>
          <w:rFonts w:ascii="Calibri" w:hAnsi="Calibri" w:cs="Calibri"/>
          <w:color w:val="484848"/>
          <w:sz w:val="28"/>
          <w:szCs w:val="28"/>
        </w:rPr>
        <w:t xml:space="preserve"> többek között</w:t>
      </w:r>
      <w:r w:rsidRPr="00663FCE">
        <w:rPr>
          <w:rFonts w:ascii="Calibri" w:hAnsi="Calibri" w:cs="Calibri"/>
          <w:color w:val="484848"/>
          <w:sz w:val="28"/>
          <w:szCs w:val="28"/>
        </w:rPr>
        <w:t>:</w:t>
      </w:r>
    </w:p>
    <w:p w14:paraId="57F9A8CF" w14:textId="4B881004" w:rsidR="00663FCE" w:rsidRPr="00663FCE" w:rsidRDefault="001D74DA" w:rsidP="00663FCE">
      <w:pPr>
        <w:numPr>
          <w:ilvl w:val="0"/>
          <w:numId w:val="7"/>
        </w:numPr>
        <w:spacing w:after="0" w:line="390" w:lineRule="atLeast"/>
        <w:textAlignment w:val="baseline"/>
        <w:rPr>
          <w:rFonts w:ascii="Calibri" w:hAnsi="Calibri" w:cs="Calibri"/>
          <w:color w:val="484848"/>
          <w:sz w:val="28"/>
          <w:szCs w:val="28"/>
        </w:rPr>
      </w:pPr>
      <w:r>
        <w:rPr>
          <w:rFonts w:ascii="Calibri" w:hAnsi="Calibri" w:cs="Calibri"/>
          <w:color w:val="484848"/>
          <w:sz w:val="28"/>
          <w:szCs w:val="28"/>
        </w:rPr>
        <w:t xml:space="preserve">a </w:t>
      </w:r>
      <w:r w:rsidR="00663FCE">
        <w:rPr>
          <w:rFonts w:ascii="Calibri" w:hAnsi="Calibri" w:cs="Calibri"/>
          <w:color w:val="484848"/>
          <w:sz w:val="28"/>
          <w:szCs w:val="28"/>
        </w:rPr>
        <w:t>t</w:t>
      </w:r>
      <w:r w:rsidR="00663FCE" w:rsidRPr="00663FCE">
        <w:rPr>
          <w:rFonts w:ascii="Calibri" w:hAnsi="Calibri" w:cs="Calibri"/>
          <w:color w:val="484848"/>
          <w:sz w:val="28"/>
          <w:szCs w:val="28"/>
        </w:rPr>
        <w:t>ermékek automatikus listázása több csatornán</w:t>
      </w:r>
    </w:p>
    <w:p w14:paraId="1FCDFAAD" w14:textId="6E340417" w:rsidR="00663FCE" w:rsidRPr="00663FCE" w:rsidRDefault="00663FCE" w:rsidP="00663FCE">
      <w:pPr>
        <w:numPr>
          <w:ilvl w:val="0"/>
          <w:numId w:val="7"/>
        </w:numPr>
        <w:spacing w:after="0" w:line="390" w:lineRule="atLeast"/>
        <w:textAlignment w:val="baseline"/>
        <w:rPr>
          <w:rFonts w:ascii="Calibri" w:hAnsi="Calibri" w:cs="Calibri"/>
          <w:color w:val="484848"/>
          <w:sz w:val="28"/>
          <w:szCs w:val="28"/>
        </w:rPr>
      </w:pPr>
      <w:r>
        <w:rPr>
          <w:rFonts w:ascii="Calibri" w:hAnsi="Calibri" w:cs="Calibri"/>
          <w:color w:val="484848"/>
          <w:sz w:val="28"/>
          <w:szCs w:val="28"/>
        </w:rPr>
        <w:t xml:space="preserve">a </w:t>
      </w:r>
      <w:r w:rsidRPr="00663FCE">
        <w:rPr>
          <w:rFonts w:ascii="Calibri" w:hAnsi="Calibri" w:cs="Calibri"/>
          <w:color w:val="484848"/>
          <w:sz w:val="28"/>
          <w:szCs w:val="28"/>
        </w:rPr>
        <w:t>magas kockázatú rendelések automatikus azonosítása és törlése</w:t>
      </w:r>
    </w:p>
    <w:p w14:paraId="3C16716D" w14:textId="22DEE152" w:rsidR="00663FCE" w:rsidRPr="00663FCE" w:rsidRDefault="001D74DA" w:rsidP="00663FCE">
      <w:pPr>
        <w:numPr>
          <w:ilvl w:val="0"/>
          <w:numId w:val="7"/>
        </w:numPr>
        <w:spacing w:after="0" w:line="390" w:lineRule="atLeast"/>
        <w:textAlignment w:val="baseline"/>
        <w:rPr>
          <w:rFonts w:ascii="Calibri" w:hAnsi="Calibri" w:cs="Calibri"/>
          <w:color w:val="484848"/>
          <w:sz w:val="28"/>
          <w:szCs w:val="28"/>
        </w:rPr>
      </w:pPr>
      <w:r>
        <w:rPr>
          <w:rFonts w:ascii="Calibri" w:hAnsi="Calibri" w:cs="Calibri"/>
          <w:color w:val="484848"/>
          <w:sz w:val="28"/>
          <w:szCs w:val="28"/>
        </w:rPr>
        <w:t xml:space="preserve">a </w:t>
      </w:r>
      <w:r w:rsidR="00663FCE">
        <w:rPr>
          <w:rFonts w:ascii="Calibri" w:hAnsi="Calibri" w:cs="Calibri"/>
          <w:color w:val="484848"/>
          <w:sz w:val="28"/>
          <w:szCs w:val="28"/>
        </w:rPr>
        <w:t>k</w:t>
      </w:r>
      <w:r w:rsidR="00663FCE" w:rsidRPr="00663FCE">
        <w:rPr>
          <w:rFonts w:ascii="Calibri" w:hAnsi="Calibri" w:cs="Calibri"/>
          <w:color w:val="484848"/>
          <w:sz w:val="28"/>
          <w:szCs w:val="28"/>
        </w:rPr>
        <w:t>észlet-figyelmeztetések beütemezése</w:t>
      </w:r>
    </w:p>
    <w:p w14:paraId="440A2D60" w14:textId="4317815B" w:rsidR="00663FCE" w:rsidRPr="00663FCE" w:rsidRDefault="001D74DA" w:rsidP="00663FCE">
      <w:pPr>
        <w:numPr>
          <w:ilvl w:val="0"/>
          <w:numId w:val="7"/>
        </w:numPr>
        <w:spacing w:after="0" w:line="390" w:lineRule="atLeast"/>
        <w:textAlignment w:val="baseline"/>
        <w:rPr>
          <w:rFonts w:ascii="Calibri" w:hAnsi="Calibri" w:cs="Calibri"/>
          <w:color w:val="484848"/>
          <w:sz w:val="28"/>
          <w:szCs w:val="28"/>
        </w:rPr>
      </w:pPr>
      <w:r>
        <w:rPr>
          <w:rFonts w:ascii="Calibri" w:hAnsi="Calibri" w:cs="Calibri"/>
          <w:color w:val="484848"/>
          <w:sz w:val="28"/>
          <w:szCs w:val="28"/>
        </w:rPr>
        <w:t xml:space="preserve">az </w:t>
      </w:r>
      <w:r w:rsidR="00663FCE">
        <w:rPr>
          <w:rFonts w:ascii="Calibri" w:hAnsi="Calibri" w:cs="Calibri"/>
          <w:color w:val="484848"/>
          <w:sz w:val="28"/>
          <w:szCs w:val="28"/>
        </w:rPr>
        <w:t>a</w:t>
      </w:r>
      <w:r w:rsidR="00663FCE" w:rsidRPr="00663FCE">
        <w:rPr>
          <w:rFonts w:ascii="Calibri" w:hAnsi="Calibri" w:cs="Calibri"/>
          <w:color w:val="484848"/>
          <w:sz w:val="28"/>
          <w:szCs w:val="28"/>
        </w:rPr>
        <w:t>utomatikus kosárelhagyási és egyéb email kampányok</w:t>
      </w:r>
    </w:p>
    <w:p w14:paraId="557BA05A" w14:textId="26D6B606" w:rsidR="00663FCE" w:rsidRDefault="001D74DA" w:rsidP="00663FCE">
      <w:pPr>
        <w:numPr>
          <w:ilvl w:val="0"/>
          <w:numId w:val="7"/>
        </w:numPr>
        <w:spacing w:after="0" w:line="390" w:lineRule="atLeast"/>
        <w:textAlignment w:val="baseline"/>
        <w:rPr>
          <w:rFonts w:ascii="Calibri" w:hAnsi="Calibri" w:cs="Calibri"/>
          <w:color w:val="484848"/>
          <w:sz w:val="28"/>
          <w:szCs w:val="28"/>
        </w:rPr>
      </w:pPr>
      <w:r>
        <w:rPr>
          <w:rFonts w:ascii="Calibri" w:hAnsi="Calibri" w:cs="Calibri"/>
          <w:color w:val="484848"/>
          <w:sz w:val="28"/>
          <w:szCs w:val="28"/>
        </w:rPr>
        <w:t xml:space="preserve">a </w:t>
      </w:r>
      <w:r w:rsidR="00663FCE">
        <w:rPr>
          <w:rFonts w:ascii="Calibri" w:hAnsi="Calibri" w:cs="Calibri"/>
          <w:color w:val="484848"/>
          <w:sz w:val="28"/>
          <w:szCs w:val="28"/>
        </w:rPr>
        <w:t>k</w:t>
      </w:r>
      <w:r w:rsidR="00663FCE" w:rsidRPr="00663FCE">
        <w:rPr>
          <w:rFonts w:ascii="Calibri" w:hAnsi="Calibri" w:cs="Calibri"/>
          <w:color w:val="484848"/>
          <w:sz w:val="28"/>
          <w:szCs w:val="28"/>
        </w:rPr>
        <w:t>észletek automatikus felhalmozása a nagyobb események előtt (pl.: Black Friday)</w:t>
      </w:r>
    </w:p>
    <w:p w14:paraId="42B168FC" w14:textId="77777777" w:rsidR="00C62CD2" w:rsidRDefault="00C62CD2" w:rsidP="00C62CD2">
      <w:pPr>
        <w:spacing w:after="0" w:line="390" w:lineRule="atLeast"/>
        <w:textAlignment w:val="baseline"/>
        <w:rPr>
          <w:rFonts w:ascii="Calibri" w:hAnsi="Calibri" w:cs="Calibri"/>
          <w:b/>
          <w:bCs/>
          <w:color w:val="484848"/>
          <w:sz w:val="28"/>
          <w:szCs w:val="28"/>
        </w:rPr>
      </w:pPr>
    </w:p>
    <w:p w14:paraId="2C726435" w14:textId="41A71A86" w:rsidR="00C62CD2" w:rsidRPr="00C62CD2" w:rsidRDefault="00C62CD2" w:rsidP="00C62CD2">
      <w:pPr>
        <w:spacing w:after="0" w:line="390" w:lineRule="atLeast"/>
        <w:textAlignment w:val="baseline"/>
        <w:rPr>
          <w:rFonts w:ascii="Calibri" w:hAnsi="Calibri" w:cs="Calibri"/>
          <w:b/>
          <w:bCs/>
          <w:color w:val="484848"/>
          <w:sz w:val="28"/>
          <w:szCs w:val="28"/>
        </w:rPr>
      </w:pPr>
      <w:r w:rsidRPr="00C62CD2">
        <w:rPr>
          <w:rFonts w:ascii="Calibri" w:hAnsi="Calibri" w:cs="Calibri"/>
          <w:b/>
          <w:bCs/>
          <w:color w:val="484848"/>
          <w:sz w:val="28"/>
          <w:szCs w:val="28"/>
        </w:rPr>
        <w:t>Új irányzatok</w:t>
      </w:r>
    </w:p>
    <w:p w14:paraId="15C9C764" w14:textId="77777777" w:rsidR="00663FCE" w:rsidRPr="00C62CD2" w:rsidRDefault="00663FCE" w:rsidP="00663F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484848"/>
          <w:sz w:val="28"/>
          <w:szCs w:val="28"/>
        </w:rPr>
      </w:pPr>
    </w:p>
    <w:p w14:paraId="0B0DB781" w14:textId="451AC786" w:rsidR="00663FCE" w:rsidRDefault="00663FCE" w:rsidP="00367766">
      <w:pPr>
        <w:rPr>
          <w:rFonts w:ascii="Calibri" w:hAnsi="Calibri" w:cs="Calibri"/>
          <w:sz w:val="28"/>
          <w:szCs w:val="28"/>
        </w:rPr>
      </w:pPr>
      <w:r w:rsidRPr="00367766">
        <w:rPr>
          <w:rFonts w:ascii="Calibri" w:hAnsi="Calibri" w:cs="Calibri"/>
          <w:sz w:val="28"/>
          <w:szCs w:val="28"/>
        </w:rPr>
        <w:t xml:space="preserve">Egy másik </w:t>
      </w:r>
      <w:r w:rsidRPr="00C62CD2">
        <w:rPr>
          <w:rFonts w:ascii="Calibri" w:hAnsi="Calibri" w:cs="Calibri"/>
          <w:b/>
          <w:bCs/>
          <w:sz w:val="28"/>
          <w:szCs w:val="28"/>
        </w:rPr>
        <w:t xml:space="preserve">új irányzat </w:t>
      </w:r>
      <w:r w:rsidRPr="00C62CD2">
        <w:rPr>
          <w:rFonts w:ascii="Calibri" w:hAnsi="Calibri" w:cs="Calibri"/>
          <w:sz w:val="28"/>
          <w:szCs w:val="28"/>
        </w:rPr>
        <w:t>a </w:t>
      </w:r>
      <w:r w:rsidRPr="00C62CD2">
        <w:rPr>
          <w:rStyle w:val="Strong"/>
          <w:rFonts w:ascii="Calibri" w:hAnsi="Calibri" w:cs="Calibri"/>
          <w:color w:val="484848"/>
          <w:sz w:val="28"/>
          <w:szCs w:val="28"/>
          <w:bdr w:val="none" w:sz="0" w:space="0" w:color="auto" w:frame="1"/>
        </w:rPr>
        <w:t>vásárlói mintázatok és profilozás fejlődése</w:t>
      </w:r>
      <w:r w:rsidRPr="00C62CD2">
        <w:rPr>
          <w:rFonts w:ascii="Calibri" w:hAnsi="Calibri" w:cs="Calibri"/>
          <w:sz w:val="28"/>
          <w:szCs w:val="28"/>
        </w:rPr>
        <w:t>.</w:t>
      </w:r>
      <w:r w:rsidR="00367766" w:rsidRPr="00367766">
        <w:rPr>
          <w:rFonts w:ascii="Calibri" w:hAnsi="Calibri" w:cs="Calibri"/>
          <w:sz w:val="28"/>
          <w:szCs w:val="28"/>
        </w:rPr>
        <w:t xml:space="preserve"> </w:t>
      </w:r>
      <w:r w:rsidRPr="00367766">
        <w:rPr>
          <w:rFonts w:ascii="Calibri" w:hAnsi="Calibri" w:cs="Calibri"/>
          <w:sz w:val="28"/>
          <w:szCs w:val="28"/>
        </w:rPr>
        <w:t xml:space="preserve">Ezt jól szemlélteti </w:t>
      </w:r>
      <w:r w:rsidR="00367766" w:rsidRPr="00367766">
        <w:rPr>
          <w:rFonts w:ascii="Calibri" w:hAnsi="Calibri" w:cs="Calibri"/>
          <w:sz w:val="28"/>
          <w:szCs w:val="28"/>
        </w:rPr>
        <w:t>az Amazon új</w:t>
      </w:r>
      <w:r w:rsidRPr="00367766">
        <w:rPr>
          <w:rFonts w:ascii="Calibri" w:hAnsi="Calibri" w:cs="Calibri"/>
          <w:sz w:val="28"/>
          <w:szCs w:val="28"/>
        </w:rPr>
        <w:t> módszere, amely elemzi a vásárlói mintázatokat és adatokat, és ez</w:t>
      </w:r>
      <w:r w:rsidR="00367766" w:rsidRPr="00367766">
        <w:rPr>
          <w:rFonts w:ascii="Calibri" w:hAnsi="Calibri" w:cs="Calibri"/>
          <w:sz w:val="28"/>
          <w:szCs w:val="28"/>
        </w:rPr>
        <w:t>ek</w:t>
      </w:r>
      <w:r w:rsidRPr="00367766">
        <w:rPr>
          <w:rFonts w:ascii="Calibri" w:hAnsi="Calibri" w:cs="Calibri"/>
          <w:sz w:val="28"/>
          <w:szCs w:val="28"/>
        </w:rPr>
        <w:t xml:space="preserve"> alapján az adott vásárlóhoz legközelebbi raktárba szállítja</w:t>
      </w:r>
      <w:r w:rsidR="0058544C">
        <w:rPr>
          <w:rFonts w:ascii="Calibri" w:hAnsi="Calibri" w:cs="Calibri"/>
          <w:sz w:val="28"/>
          <w:szCs w:val="28"/>
        </w:rPr>
        <w:t xml:space="preserve"> ki</w:t>
      </w:r>
      <w:r w:rsidRPr="00367766">
        <w:rPr>
          <w:rFonts w:ascii="Calibri" w:hAnsi="Calibri" w:cs="Calibri"/>
          <w:sz w:val="28"/>
          <w:szCs w:val="28"/>
        </w:rPr>
        <w:t xml:space="preserve"> a termékeit még azelőtt, hogy a vásárló bármit is meg</w:t>
      </w:r>
      <w:r w:rsidR="00367766" w:rsidRPr="00367766">
        <w:rPr>
          <w:rFonts w:ascii="Calibri" w:hAnsi="Calibri" w:cs="Calibri"/>
          <w:sz w:val="28"/>
          <w:szCs w:val="28"/>
        </w:rPr>
        <w:t>rendel</w:t>
      </w:r>
      <w:r w:rsidRPr="00367766">
        <w:rPr>
          <w:rFonts w:ascii="Calibri" w:hAnsi="Calibri" w:cs="Calibri"/>
          <w:sz w:val="28"/>
          <w:szCs w:val="28"/>
        </w:rPr>
        <w:t>t volna</w:t>
      </w:r>
      <w:r w:rsidR="00367766" w:rsidRPr="00367766">
        <w:rPr>
          <w:rFonts w:ascii="Calibri" w:hAnsi="Calibri" w:cs="Calibri"/>
          <w:sz w:val="28"/>
          <w:szCs w:val="28"/>
        </w:rPr>
        <w:t xml:space="preserve">. Érdemes kiemelni </w:t>
      </w:r>
      <w:r w:rsidRPr="00367766">
        <w:rPr>
          <w:rFonts w:ascii="Calibri" w:hAnsi="Calibri" w:cs="Calibri"/>
          <w:sz w:val="28"/>
          <w:szCs w:val="28"/>
        </w:rPr>
        <w:t>a </w:t>
      </w:r>
      <w:r w:rsidRPr="00C62CD2">
        <w:rPr>
          <w:rStyle w:val="Strong"/>
          <w:rFonts w:ascii="Calibri" w:hAnsi="Calibri" w:cs="Calibri"/>
          <w:color w:val="484848"/>
          <w:sz w:val="28"/>
          <w:szCs w:val="28"/>
          <w:bdr w:val="none" w:sz="0" w:space="0" w:color="auto" w:frame="1"/>
        </w:rPr>
        <w:t>környezettudatosság</w:t>
      </w:r>
      <w:r w:rsidRPr="00367766">
        <w:rPr>
          <w:rStyle w:val="Strong"/>
          <w:rFonts w:ascii="Calibri" w:hAnsi="Calibri" w:cs="Calibri"/>
          <w:b w:val="0"/>
          <w:bCs w:val="0"/>
          <w:color w:val="484848"/>
          <w:sz w:val="28"/>
          <w:szCs w:val="28"/>
          <w:bdr w:val="none" w:sz="0" w:space="0" w:color="auto" w:frame="1"/>
        </w:rPr>
        <w:t>ot</w:t>
      </w:r>
      <w:r w:rsidRPr="00367766">
        <w:rPr>
          <w:rFonts w:ascii="Calibri" w:hAnsi="Calibri" w:cs="Calibri"/>
          <w:sz w:val="28"/>
          <w:szCs w:val="28"/>
        </w:rPr>
        <w:t> is.</w:t>
      </w:r>
      <w:r w:rsidR="00367766" w:rsidRPr="00367766">
        <w:rPr>
          <w:rFonts w:ascii="Calibri" w:hAnsi="Calibri" w:cs="Calibri"/>
          <w:sz w:val="28"/>
          <w:szCs w:val="28"/>
        </w:rPr>
        <w:t xml:space="preserve"> </w:t>
      </w:r>
      <w:r w:rsidRPr="00367766">
        <w:rPr>
          <w:rFonts w:ascii="Calibri" w:hAnsi="Calibri" w:cs="Calibri"/>
          <w:sz w:val="28"/>
          <w:szCs w:val="28"/>
        </w:rPr>
        <w:t>Ide tartozik a környezetbarát ellátási lánc kialakítása, a</w:t>
      </w:r>
      <w:r w:rsidR="00367766" w:rsidRPr="00367766">
        <w:rPr>
          <w:rFonts w:ascii="Calibri" w:hAnsi="Calibri" w:cs="Calibri"/>
          <w:sz w:val="28"/>
          <w:szCs w:val="28"/>
        </w:rPr>
        <w:t xml:space="preserve"> </w:t>
      </w:r>
      <w:r w:rsidR="00367766" w:rsidRPr="00C62CD2">
        <w:rPr>
          <w:rFonts w:ascii="Calibri" w:hAnsi="Calibri" w:cs="Calibri"/>
          <w:b/>
          <w:bCs/>
          <w:sz w:val="28"/>
          <w:szCs w:val="28"/>
        </w:rPr>
        <w:t>nulla pazarlású</w:t>
      </w:r>
      <w:r w:rsidRPr="00C62CD2">
        <w:rPr>
          <w:rFonts w:ascii="Calibri" w:hAnsi="Calibri" w:cs="Calibri"/>
          <w:b/>
          <w:bCs/>
          <w:sz w:val="28"/>
          <w:szCs w:val="28"/>
        </w:rPr>
        <w:t xml:space="preserve"> csomagolás</w:t>
      </w:r>
      <w:r w:rsidRPr="00367766">
        <w:rPr>
          <w:rFonts w:ascii="Calibri" w:hAnsi="Calibri" w:cs="Calibri"/>
          <w:sz w:val="28"/>
          <w:szCs w:val="28"/>
        </w:rPr>
        <w:t xml:space="preserve"> vagy a fenntartható gyártás.</w:t>
      </w:r>
      <w:r w:rsidR="00367766" w:rsidRPr="00367766">
        <w:rPr>
          <w:rFonts w:ascii="Calibri" w:hAnsi="Calibri" w:cs="Calibri"/>
          <w:sz w:val="28"/>
          <w:szCs w:val="28"/>
        </w:rPr>
        <w:t xml:space="preserve"> A szakemberek szerint a következő 10 esztendőben nagy teret nyer majd </w:t>
      </w:r>
      <w:r w:rsidR="001D74DA">
        <w:rPr>
          <w:rFonts w:ascii="Calibri" w:hAnsi="Calibri" w:cs="Calibri"/>
          <w:sz w:val="28"/>
          <w:szCs w:val="28"/>
        </w:rPr>
        <w:t>a</w:t>
      </w:r>
      <w:r w:rsidR="00367766" w:rsidRPr="00367766">
        <w:rPr>
          <w:rFonts w:ascii="Calibri" w:hAnsi="Calibri" w:cs="Calibri"/>
          <w:sz w:val="28"/>
          <w:szCs w:val="28"/>
        </w:rPr>
        <w:t xml:space="preserve">z online kereskedelmi ágazatban a </w:t>
      </w:r>
      <w:r w:rsidR="00367766" w:rsidRPr="00C62CD2">
        <w:rPr>
          <w:rFonts w:ascii="Calibri" w:hAnsi="Calibri" w:cs="Calibri"/>
          <w:b/>
          <w:bCs/>
          <w:sz w:val="28"/>
          <w:szCs w:val="28"/>
        </w:rPr>
        <w:t>raktárak robotizálása, a mesterséges intelligencia, valamint a mobiltelefonról történő vásárlás</w:t>
      </w:r>
      <w:r w:rsidR="00367766" w:rsidRPr="00367766">
        <w:rPr>
          <w:rFonts w:ascii="Calibri" w:hAnsi="Calibri" w:cs="Calibri"/>
          <w:sz w:val="28"/>
          <w:szCs w:val="28"/>
        </w:rPr>
        <w:t>.</w:t>
      </w:r>
    </w:p>
    <w:p w14:paraId="70AB43F1" w14:textId="4ABA5AAC" w:rsidR="00C62CD2" w:rsidRPr="00C97EBD" w:rsidRDefault="00C97EBD" w:rsidP="00367766">
      <w:pPr>
        <w:rPr>
          <w:rFonts w:ascii="Calibri" w:hAnsi="Calibri" w:cs="Calibri"/>
          <w:b/>
          <w:bCs/>
          <w:sz w:val="28"/>
          <w:szCs w:val="28"/>
        </w:rPr>
      </w:pPr>
      <w:r w:rsidRPr="00C97EBD">
        <w:rPr>
          <w:rFonts w:ascii="Calibri" w:hAnsi="Calibri" w:cs="Calibri"/>
          <w:b/>
          <w:bCs/>
          <w:sz w:val="28"/>
          <w:szCs w:val="28"/>
        </w:rPr>
        <w:t>Gyorsul a robogás</w:t>
      </w:r>
    </w:p>
    <w:p w14:paraId="1A387FA3" w14:textId="09925F74" w:rsidR="004761D9" w:rsidRDefault="004761D9" w:rsidP="00367766">
      <w:pPr>
        <w:rPr>
          <w:rFonts w:ascii="Calibri" w:hAnsi="Calibri" w:cs="Calibri"/>
          <w:sz w:val="28"/>
          <w:szCs w:val="28"/>
        </w:rPr>
      </w:pPr>
      <w:r w:rsidRPr="00C62CD2">
        <w:rPr>
          <w:rFonts w:ascii="Calibri" w:hAnsi="Calibri" w:cs="Calibri"/>
          <w:b/>
          <w:bCs/>
          <w:sz w:val="28"/>
          <w:szCs w:val="28"/>
        </w:rPr>
        <w:t>Az idei nemzetközi és hazai e-kereskedelmi kilátások igencsak fényesek, hasonlóan kecsegtetőek az évtized végéig szóló előrejelzések is.</w:t>
      </w:r>
      <w:r w:rsidR="00367766">
        <w:rPr>
          <w:rFonts w:ascii="Calibri" w:hAnsi="Calibri" w:cs="Calibri"/>
          <w:sz w:val="28"/>
          <w:szCs w:val="28"/>
        </w:rPr>
        <w:t xml:space="preserve"> </w:t>
      </w:r>
      <w:r w:rsidR="0058544C">
        <w:rPr>
          <w:rFonts w:ascii="Calibri" w:hAnsi="Calibri" w:cs="Calibri"/>
          <w:sz w:val="28"/>
          <w:szCs w:val="28"/>
        </w:rPr>
        <w:t>(</w:t>
      </w:r>
      <w:r w:rsidR="00663FCE" w:rsidRPr="00367766">
        <w:rPr>
          <w:rFonts w:ascii="Calibri" w:hAnsi="Calibri" w:cs="Calibri"/>
          <w:sz w:val="28"/>
          <w:szCs w:val="28"/>
        </w:rPr>
        <w:t>Ezek egy jelentős részéről már volt korábban szó.</w:t>
      </w:r>
      <w:r w:rsidR="0058544C">
        <w:rPr>
          <w:rFonts w:ascii="Calibri" w:hAnsi="Calibri" w:cs="Calibri"/>
          <w:sz w:val="28"/>
          <w:szCs w:val="28"/>
        </w:rPr>
        <w:t>)</w:t>
      </w:r>
      <w:r w:rsidRPr="00367766">
        <w:rPr>
          <w:rFonts w:ascii="Calibri" w:hAnsi="Calibri" w:cs="Calibri"/>
          <w:sz w:val="28"/>
          <w:szCs w:val="28"/>
        </w:rPr>
        <w:t xml:space="preserve"> Az online kereskedelem részaránya </w:t>
      </w:r>
      <w:r w:rsidR="001D74DA">
        <w:rPr>
          <w:rFonts w:ascii="Calibri" w:hAnsi="Calibri" w:cs="Calibri"/>
          <w:sz w:val="28"/>
          <w:szCs w:val="28"/>
        </w:rPr>
        <w:t xml:space="preserve">a </w:t>
      </w:r>
      <w:r w:rsidRPr="00367766">
        <w:rPr>
          <w:rFonts w:ascii="Calibri" w:hAnsi="Calibri" w:cs="Calibri"/>
          <w:sz w:val="28"/>
          <w:szCs w:val="28"/>
        </w:rPr>
        <w:t>világ kiskereskedelmi forgalmában 2030 körül már elér</w:t>
      </w:r>
      <w:r w:rsidR="0058544C">
        <w:rPr>
          <w:rFonts w:ascii="Calibri" w:hAnsi="Calibri" w:cs="Calibri"/>
          <w:sz w:val="28"/>
          <w:szCs w:val="28"/>
        </w:rPr>
        <w:t>heti</w:t>
      </w:r>
      <w:r w:rsidRPr="00367766">
        <w:rPr>
          <w:rFonts w:ascii="Calibri" w:hAnsi="Calibri" w:cs="Calibri"/>
          <w:sz w:val="28"/>
          <w:szCs w:val="28"/>
        </w:rPr>
        <w:t xml:space="preserve"> majd a</w:t>
      </w:r>
      <w:r w:rsidR="00367766">
        <w:rPr>
          <w:rFonts w:ascii="Calibri" w:hAnsi="Calibri" w:cs="Calibri"/>
          <w:sz w:val="28"/>
          <w:szCs w:val="28"/>
        </w:rPr>
        <w:t xml:space="preserve"> </w:t>
      </w:r>
      <w:r w:rsidR="00367766" w:rsidRPr="00C62CD2">
        <w:rPr>
          <w:rFonts w:ascii="Calibri" w:hAnsi="Calibri" w:cs="Calibri"/>
          <w:b/>
          <w:bCs/>
          <w:sz w:val="28"/>
          <w:szCs w:val="28"/>
        </w:rPr>
        <w:t>bűvös</w:t>
      </w:r>
      <w:r w:rsidRPr="00C62CD2">
        <w:rPr>
          <w:rFonts w:ascii="Calibri" w:hAnsi="Calibri" w:cs="Calibri"/>
          <w:b/>
          <w:bCs/>
          <w:sz w:val="28"/>
          <w:szCs w:val="28"/>
        </w:rPr>
        <w:t xml:space="preserve"> 35 százalék</w:t>
      </w:r>
      <w:r w:rsidRPr="00367766">
        <w:rPr>
          <w:rFonts w:ascii="Calibri" w:hAnsi="Calibri" w:cs="Calibri"/>
          <w:sz w:val="28"/>
          <w:szCs w:val="28"/>
        </w:rPr>
        <w:t>ot. A kínai és a keleteurópai piacok mellett igen nagy forgalomemelkedésre számíthat India, Vietnam, Indonézia</w:t>
      </w:r>
      <w:r w:rsidR="00663FCE" w:rsidRPr="00367766">
        <w:rPr>
          <w:rFonts w:ascii="Calibri" w:hAnsi="Calibri" w:cs="Calibri"/>
          <w:sz w:val="28"/>
          <w:szCs w:val="28"/>
        </w:rPr>
        <w:t>, a Fülöp-szigetek és még több ázsiai ország. Ahogy fej</w:t>
      </w:r>
      <w:r w:rsidR="00367766">
        <w:rPr>
          <w:rFonts w:ascii="Calibri" w:hAnsi="Calibri" w:cs="Calibri"/>
          <w:sz w:val="28"/>
          <w:szCs w:val="28"/>
        </w:rPr>
        <w:t>l</w:t>
      </w:r>
      <w:r w:rsidR="00663FCE" w:rsidRPr="00367766">
        <w:rPr>
          <w:rFonts w:ascii="Calibri" w:hAnsi="Calibri" w:cs="Calibri"/>
          <w:sz w:val="28"/>
          <w:szCs w:val="28"/>
        </w:rPr>
        <w:t>ődik</w:t>
      </w:r>
      <w:r w:rsidR="0058544C">
        <w:rPr>
          <w:rFonts w:ascii="Calibri" w:hAnsi="Calibri" w:cs="Calibri"/>
          <w:sz w:val="28"/>
          <w:szCs w:val="28"/>
        </w:rPr>
        <w:t>,</w:t>
      </w:r>
      <w:r w:rsidR="00663FCE" w:rsidRPr="00367766">
        <w:rPr>
          <w:rFonts w:ascii="Calibri" w:hAnsi="Calibri" w:cs="Calibri"/>
          <w:sz w:val="28"/>
          <w:szCs w:val="28"/>
        </w:rPr>
        <w:t xml:space="preserve"> terjed ezekben a térségekben a szélessávú internet és mobil technika, úgy nyílnak meg</w:t>
      </w:r>
      <w:r w:rsidR="00C62CD2">
        <w:rPr>
          <w:rFonts w:ascii="Calibri" w:hAnsi="Calibri" w:cs="Calibri"/>
          <w:sz w:val="28"/>
          <w:szCs w:val="28"/>
        </w:rPr>
        <w:t xml:space="preserve"> az </w:t>
      </w:r>
      <w:r w:rsidR="00663FCE" w:rsidRPr="00367766">
        <w:rPr>
          <w:rFonts w:ascii="Calibri" w:hAnsi="Calibri" w:cs="Calibri"/>
          <w:sz w:val="28"/>
          <w:szCs w:val="28"/>
        </w:rPr>
        <w:t xml:space="preserve">új vásárlási lehetőségek </w:t>
      </w:r>
      <w:r w:rsidR="001D74DA">
        <w:rPr>
          <w:rFonts w:ascii="Calibri" w:hAnsi="Calibri" w:cs="Calibri"/>
          <w:sz w:val="28"/>
          <w:szCs w:val="28"/>
        </w:rPr>
        <w:t>é</w:t>
      </w:r>
      <w:r w:rsidR="00663FCE" w:rsidRPr="00367766">
        <w:rPr>
          <w:rFonts w:ascii="Calibri" w:hAnsi="Calibri" w:cs="Calibri"/>
          <w:sz w:val="28"/>
          <w:szCs w:val="28"/>
        </w:rPr>
        <w:t>s piacok.</w:t>
      </w:r>
      <w:r w:rsidR="00367766">
        <w:rPr>
          <w:rFonts w:ascii="Calibri" w:hAnsi="Calibri" w:cs="Calibri"/>
          <w:sz w:val="28"/>
          <w:szCs w:val="28"/>
        </w:rPr>
        <w:t xml:space="preserve"> Összefoglalva megállapítható, hogy az egész világon hasít az internetes kiskereskedelem és a </w:t>
      </w:r>
      <w:r w:rsidR="00C62CD2" w:rsidRPr="00C97EBD">
        <w:rPr>
          <w:rFonts w:ascii="Calibri" w:hAnsi="Calibri" w:cs="Calibri"/>
          <w:b/>
          <w:bCs/>
          <w:sz w:val="28"/>
          <w:szCs w:val="28"/>
        </w:rPr>
        <w:t>robogásban</w:t>
      </w:r>
      <w:r w:rsidR="00367766" w:rsidRPr="00C97EBD">
        <w:rPr>
          <w:rFonts w:ascii="Calibri" w:hAnsi="Calibri" w:cs="Calibri"/>
          <w:b/>
          <w:bCs/>
          <w:sz w:val="28"/>
          <w:szCs w:val="28"/>
        </w:rPr>
        <w:t xml:space="preserve"> csak további gyorsulás várható</w:t>
      </w:r>
      <w:r w:rsidR="00367766">
        <w:rPr>
          <w:rFonts w:ascii="Calibri" w:hAnsi="Calibri" w:cs="Calibri"/>
          <w:sz w:val="28"/>
          <w:szCs w:val="28"/>
        </w:rPr>
        <w:t>.</w:t>
      </w:r>
    </w:p>
    <w:p w14:paraId="293C1D5E" w14:textId="023F5E2B" w:rsidR="00367766" w:rsidRDefault="00367766" w:rsidP="00367766">
      <w:pPr>
        <w:rPr>
          <w:rFonts w:ascii="Calibri" w:hAnsi="Calibri" w:cs="Calibri"/>
          <w:sz w:val="28"/>
          <w:szCs w:val="28"/>
        </w:rPr>
      </w:pPr>
    </w:p>
    <w:p w14:paraId="540C41E1" w14:textId="267508AD" w:rsidR="00367766" w:rsidRDefault="00367766" w:rsidP="0036776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Dr. Gonda György, CMC</w:t>
      </w:r>
    </w:p>
    <w:p w14:paraId="6082DD91" w14:textId="218ADDF6" w:rsidR="00367766" w:rsidRDefault="00367766" w:rsidP="0036776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vezetési tanácsadó</w:t>
      </w:r>
    </w:p>
    <w:p w14:paraId="6771F50A" w14:textId="56AF8458" w:rsidR="00367766" w:rsidRPr="00367766" w:rsidRDefault="00367766" w:rsidP="0036776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Certified Management Consultant</w:t>
      </w:r>
    </w:p>
    <w:p w14:paraId="1742474A" w14:textId="77777777" w:rsidR="00F932A5" w:rsidRPr="00367766" w:rsidRDefault="00F932A5" w:rsidP="00367766">
      <w:pPr>
        <w:rPr>
          <w:rFonts w:ascii="Calibri" w:hAnsi="Calibri" w:cs="Calibri"/>
          <w:sz w:val="28"/>
          <w:szCs w:val="28"/>
        </w:rPr>
      </w:pPr>
    </w:p>
    <w:p w14:paraId="081FE881" w14:textId="41A29C9B" w:rsidR="001C1B29" w:rsidRPr="001C3F6D" w:rsidRDefault="001C1B29" w:rsidP="001C3F6D">
      <w:pPr>
        <w:rPr>
          <w:rFonts w:cstheme="minorHAnsi"/>
          <w:color w:val="323544"/>
          <w:sz w:val="28"/>
          <w:szCs w:val="28"/>
        </w:rPr>
      </w:pPr>
    </w:p>
    <w:p w14:paraId="620DFAEE" w14:textId="77777777" w:rsidR="001C1B29" w:rsidRPr="001C3F6D" w:rsidRDefault="001C1B29" w:rsidP="001C3F6D">
      <w:pPr>
        <w:rPr>
          <w:rFonts w:cstheme="minorHAnsi"/>
          <w:sz w:val="28"/>
          <w:szCs w:val="28"/>
        </w:rPr>
      </w:pPr>
    </w:p>
    <w:p w14:paraId="160B6F53" w14:textId="45269599" w:rsidR="005B201C" w:rsidRPr="001C1B29" w:rsidRDefault="005B201C" w:rsidP="005B201C">
      <w:pPr>
        <w:rPr>
          <w:rFonts w:ascii="Calibri" w:hAnsi="Calibri" w:cs="Calibri"/>
          <w:sz w:val="28"/>
          <w:szCs w:val="28"/>
        </w:rPr>
      </w:pPr>
    </w:p>
    <w:p w14:paraId="720F5C48" w14:textId="77777777" w:rsidR="001C1B29" w:rsidRPr="001C1B29" w:rsidRDefault="001C1B29" w:rsidP="005B201C">
      <w:pPr>
        <w:rPr>
          <w:rFonts w:ascii="Calibri" w:hAnsi="Calibri" w:cs="Calibri"/>
          <w:sz w:val="28"/>
          <w:szCs w:val="28"/>
        </w:rPr>
      </w:pPr>
    </w:p>
    <w:p w14:paraId="1A0305BF" w14:textId="77777777" w:rsidR="005B201C" w:rsidRPr="001C1B29" w:rsidRDefault="005B201C" w:rsidP="005B201C">
      <w:pPr>
        <w:rPr>
          <w:rFonts w:ascii="Calibri" w:hAnsi="Calibri" w:cs="Calibri"/>
          <w:sz w:val="28"/>
          <w:szCs w:val="28"/>
        </w:rPr>
      </w:pPr>
      <w:r w:rsidRPr="001C1B29">
        <w:rPr>
          <w:rFonts w:ascii="Calibri" w:hAnsi="Calibri" w:cs="Calibri"/>
          <w:sz w:val="28"/>
          <w:szCs w:val="28"/>
        </w:rPr>
        <w:t> </w:t>
      </w:r>
    </w:p>
    <w:p w14:paraId="010029B6" w14:textId="77777777" w:rsidR="005B201C" w:rsidRPr="005B201C" w:rsidRDefault="005B201C" w:rsidP="005B201C">
      <w:pPr>
        <w:rPr>
          <w:rFonts w:cstheme="minorHAnsi"/>
          <w:sz w:val="28"/>
          <w:szCs w:val="28"/>
        </w:rPr>
      </w:pPr>
    </w:p>
    <w:p w14:paraId="3D5D0F36" w14:textId="7E4CDCDE" w:rsidR="00FF00E3" w:rsidRPr="00FF00E3" w:rsidRDefault="00FF00E3" w:rsidP="00FF00E3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</w:pPr>
    </w:p>
    <w:p w14:paraId="3A57369F" w14:textId="38B541F4" w:rsidR="002F4CCD" w:rsidRPr="00FF00E3" w:rsidRDefault="002F4CCD" w:rsidP="00FF00E3">
      <w:pPr>
        <w:rPr>
          <w:rFonts w:ascii="Calibri" w:hAnsi="Calibri" w:cs="Calibri"/>
          <w:sz w:val="28"/>
          <w:szCs w:val="28"/>
        </w:rPr>
      </w:pPr>
    </w:p>
    <w:p w14:paraId="4CE203A6" w14:textId="3ED7430F" w:rsidR="00A132F9" w:rsidRPr="00FF00E3" w:rsidRDefault="00A132F9" w:rsidP="00FF00E3">
      <w:pPr>
        <w:rPr>
          <w:rFonts w:ascii="Calibri" w:hAnsi="Calibri" w:cs="Calibri"/>
          <w:sz w:val="28"/>
          <w:szCs w:val="28"/>
        </w:rPr>
      </w:pPr>
    </w:p>
    <w:p w14:paraId="2A16D046" w14:textId="3446CE0E" w:rsidR="005C3A51" w:rsidRPr="00710D4A" w:rsidRDefault="005C3A51" w:rsidP="00A2685A">
      <w:pPr>
        <w:rPr>
          <w:rFonts w:ascii="Calibri" w:hAnsi="Calibri" w:cs="Calibri"/>
          <w:sz w:val="28"/>
          <w:szCs w:val="28"/>
        </w:rPr>
      </w:pPr>
    </w:p>
    <w:p w14:paraId="08727BBA" w14:textId="5C16CC04" w:rsidR="0094787C" w:rsidRPr="00A2685A" w:rsidRDefault="0094787C" w:rsidP="00A2685A">
      <w:pPr>
        <w:rPr>
          <w:rFonts w:ascii="Calibri" w:hAnsi="Calibri" w:cs="Calibri"/>
          <w:sz w:val="28"/>
          <w:szCs w:val="28"/>
        </w:rPr>
      </w:pPr>
    </w:p>
    <w:p w14:paraId="0ECD5DAD" w14:textId="77777777" w:rsidR="00C071D5" w:rsidRPr="00A2685A" w:rsidRDefault="00C071D5" w:rsidP="00A2685A">
      <w:pPr>
        <w:rPr>
          <w:rFonts w:ascii="Calibri" w:hAnsi="Calibri" w:cs="Calibri"/>
          <w:color w:val="202122"/>
          <w:sz w:val="28"/>
          <w:szCs w:val="28"/>
        </w:rPr>
      </w:pPr>
    </w:p>
    <w:p w14:paraId="10EA8546" w14:textId="77777777" w:rsidR="00C071D5" w:rsidRPr="00A2685A" w:rsidRDefault="00C071D5" w:rsidP="00A2685A">
      <w:pPr>
        <w:rPr>
          <w:rFonts w:ascii="Calibri" w:hAnsi="Calibri" w:cs="Calibri"/>
          <w:color w:val="202122"/>
          <w:sz w:val="28"/>
          <w:szCs w:val="28"/>
        </w:rPr>
      </w:pPr>
    </w:p>
    <w:p w14:paraId="431B513D" w14:textId="45788CA8" w:rsidR="00234469" w:rsidRPr="005E1DE9" w:rsidRDefault="00234469" w:rsidP="005E1DE9">
      <w:pPr>
        <w:rPr>
          <w:rFonts w:ascii="Calibri" w:hAnsi="Calibri" w:cs="Calibri"/>
          <w:color w:val="202122"/>
          <w:sz w:val="28"/>
          <w:szCs w:val="28"/>
        </w:rPr>
      </w:pPr>
      <w:r w:rsidRPr="005E1DE9">
        <w:rPr>
          <w:rFonts w:ascii="Calibri" w:hAnsi="Calibri" w:cs="Calibri"/>
          <w:color w:val="202122"/>
          <w:sz w:val="28"/>
          <w:szCs w:val="28"/>
        </w:rPr>
        <w:t xml:space="preserve"> </w:t>
      </w:r>
    </w:p>
    <w:p w14:paraId="730D7530" w14:textId="0A0873EB" w:rsidR="00B87A08" w:rsidRPr="005E1DE9" w:rsidRDefault="00B87A08" w:rsidP="005E1DE9">
      <w:pPr>
        <w:rPr>
          <w:rFonts w:ascii="Calibri" w:hAnsi="Calibri" w:cs="Calibri"/>
          <w:sz w:val="28"/>
          <w:szCs w:val="28"/>
        </w:rPr>
      </w:pPr>
    </w:p>
    <w:p w14:paraId="466D2514" w14:textId="64344EE6" w:rsidR="00B572C8" w:rsidRPr="0098433D" w:rsidRDefault="00B572C8">
      <w:pPr>
        <w:rPr>
          <w:rFonts w:ascii="Calibri" w:hAnsi="Calibri" w:cs="Calibri"/>
          <w:sz w:val="28"/>
          <w:szCs w:val="28"/>
        </w:rPr>
      </w:pPr>
    </w:p>
    <w:p w14:paraId="7624E50A" w14:textId="77777777" w:rsidR="005076AB" w:rsidRDefault="005076AB" w:rsidP="00B572C8">
      <w:pPr>
        <w:pStyle w:val="Heading1"/>
        <w:pBdr>
          <w:bottom w:val="single" w:sz="6" w:space="0" w:color="A2A9B1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</w:rPr>
      </w:pPr>
    </w:p>
    <w:p w14:paraId="6E45F6AA" w14:textId="77777777" w:rsidR="005076AB" w:rsidRDefault="005076AB" w:rsidP="00B572C8">
      <w:pPr>
        <w:pStyle w:val="Heading1"/>
        <w:pBdr>
          <w:bottom w:val="single" w:sz="6" w:space="0" w:color="A2A9B1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</w:rPr>
      </w:pPr>
    </w:p>
    <w:p w14:paraId="702A1E0E" w14:textId="77777777" w:rsidR="005076AB" w:rsidRDefault="005076AB" w:rsidP="00B572C8">
      <w:pPr>
        <w:pStyle w:val="Heading1"/>
        <w:pBdr>
          <w:bottom w:val="single" w:sz="6" w:space="0" w:color="A2A9B1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</w:rPr>
      </w:pPr>
    </w:p>
    <w:sectPr w:rsidR="00507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6815"/>
    <w:multiLevelType w:val="multilevel"/>
    <w:tmpl w:val="57DC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62099"/>
    <w:multiLevelType w:val="multilevel"/>
    <w:tmpl w:val="8D52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A6325"/>
    <w:multiLevelType w:val="multilevel"/>
    <w:tmpl w:val="AB78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80BC4"/>
    <w:multiLevelType w:val="multilevel"/>
    <w:tmpl w:val="2252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208AC"/>
    <w:multiLevelType w:val="multilevel"/>
    <w:tmpl w:val="C296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3A2B81"/>
    <w:multiLevelType w:val="multilevel"/>
    <w:tmpl w:val="5BA0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05DBE"/>
    <w:multiLevelType w:val="multilevel"/>
    <w:tmpl w:val="3046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84415"/>
    <w:multiLevelType w:val="multilevel"/>
    <w:tmpl w:val="2256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531F3"/>
    <w:multiLevelType w:val="multilevel"/>
    <w:tmpl w:val="D9D4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ED7FA9"/>
    <w:multiLevelType w:val="multilevel"/>
    <w:tmpl w:val="8DB4B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4929C6"/>
    <w:multiLevelType w:val="multilevel"/>
    <w:tmpl w:val="B3F2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96D4A"/>
    <w:multiLevelType w:val="multilevel"/>
    <w:tmpl w:val="1F9E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82EE2"/>
    <w:multiLevelType w:val="multilevel"/>
    <w:tmpl w:val="AD6A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C0FBD"/>
    <w:multiLevelType w:val="multilevel"/>
    <w:tmpl w:val="EF24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C82ED9"/>
    <w:multiLevelType w:val="multilevel"/>
    <w:tmpl w:val="0A46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D920F1"/>
    <w:multiLevelType w:val="multilevel"/>
    <w:tmpl w:val="E15C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65C22"/>
    <w:multiLevelType w:val="multilevel"/>
    <w:tmpl w:val="931C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2D5575"/>
    <w:multiLevelType w:val="multilevel"/>
    <w:tmpl w:val="4CFA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D7F10"/>
    <w:multiLevelType w:val="multilevel"/>
    <w:tmpl w:val="CBD66D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C2E64"/>
    <w:multiLevelType w:val="multilevel"/>
    <w:tmpl w:val="F0DC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F560CF"/>
    <w:multiLevelType w:val="multilevel"/>
    <w:tmpl w:val="51BCF0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76C95"/>
    <w:multiLevelType w:val="multilevel"/>
    <w:tmpl w:val="9C5C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CA33BD"/>
    <w:multiLevelType w:val="multilevel"/>
    <w:tmpl w:val="0E02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915ECA"/>
    <w:multiLevelType w:val="multilevel"/>
    <w:tmpl w:val="48E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9C79AE"/>
    <w:multiLevelType w:val="multilevel"/>
    <w:tmpl w:val="B850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585639"/>
    <w:multiLevelType w:val="multilevel"/>
    <w:tmpl w:val="FBDC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8C5BB1"/>
    <w:multiLevelType w:val="multilevel"/>
    <w:tmpl w:val="D3FE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1D1652"/>
    <w:multiLevelType w:val="multilevel"/>
    <w:tmpl w:val="ECB0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ED274C"/>
    <w:multiLevelType w:val="multilevel"/>
    <w:tmpl w:val="B670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50513D"/>
    <w:multiLevelType w:val="multilevel"/>
    <w:tmpl w:val="96CC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3A6A44"/>
    <w:multiLevelType w:val="multilevel"/>
    <w:tmpl w:val="0FF4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2E7525"/>
    <w:multiLevelType w:val="multilevel"/>
    <w:tmpl w:val="D868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C757FE"/>
    <w:multiLevelType w:val="multilevel"/>
    <w:tmpl w:val="063E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7A2E01"/>
    <w:multiLevelType w:val="multilevel"/>
    <w:tmpl w:val="3544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74316F"/>
    <w:multiLevelType w:val="multilevel"/>
    <w:tmpl w:val="47B8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DA6AB7"/>
    <w:multiLevelType w:val="multilevel"/>
    <w:tmpl w:val="5BF8D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4D5562"/>
    <w:multiLevelType w:val="multilevel"/>
    <w:tmpl w:val="934E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2F4ADD"/>
    <w:multiLevelType w:val="multilevel"/>
    <w:tmpl w:val="79960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AD2D92"/>
    <w:multiLevelType w:val="multilevel"/>
    <w:tmpl w:val="F478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2B2D7E"/>
    <w:multiLevelType w:val="multilevel"/>
    <w:tmpl w:val="D9BE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EC66AE"/>
    <w:multiLevelType w:val="multilevel"/>
    <w:tmpl w:val="F026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420A80"/>
    <w:multiLevelType w:val="multilevel"/>
    <w:tmpl w:val="EBD4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35"/>
  </w:num>
  <w:num w:numId="3">
    <w:abstractNumId w:val="31"/>
  </w:num>
  <w:num w:numId="4">
    <w:abstractNumId w:val="40"/>
  </w:num>
  <w:num w:numId="5">
    <w:abstractNumId w:val="17"/>
  </w:num>
  <w:num w:numId="6">
    <w:abstractNumId w:val="3"/>
  </w:num>
  <w:num w:numId="7">
    <w:abstractNumId w:val="41"/>
  </w:num>
  <w:num w:numId="8">
    <w:abstractNumId w:val="19"/>
  </w:num>
  <w:num w:numId="9">
    <w:abstractNumId w:val="21"/>
  </w:num>
  <w:num w:numId="10">
    <w:abstractNumId w:val="2"/>
  </w:num>
  <w:num w:numId="11">
    <w:abstractNumId w:val="28"/>
  </w:num>
  <w:num w:numId="12">
    <w:abstractNumId w:val="33"/>
  </w:num>
  <w:num w:numId="13">
    <w:abstractNumId w:val="10"/>
  </w:num>
  <w:num w:numId="14">
    <w:abstractNumId w:val="5"/>
  </w:num>
  <w:num w:numId="15">
    <w:abstractNumId w:val="22"/>
  </w:num>
  <w:num w:numId="16">
    <w:abstractNumId w:val="26"/>
  </w:num>
  <w:num w:numId="17">
    <w:abstractNumId w:val="27"/>
  </w:num>
  <w:num w:numId="18">
    <w:abstractNumId w:val="20"/>
    <w:lvlOverride w:ilvl="0">
      <w:lvl w:ilvl="0">
        <w:numFmt w:val="decimal"/>
        <w:lvlText w:val="%1."/>
        <w:lvlJc w:val="left"/>
      </w:lvl>
    </w:lvlOverride>
  </w:num>
  <w:num w:numId="19">
    <w:abstractNumId w:val="18"/>
    <w:lvlOverride w:ilvl="0">
      <w:lvl w:ilvl="0">
        <w:numFmt w:val="decimal"/>
        <w:lvlText w:val="%1."/>
        <w:lvlJc w:val="left"/>
      </w:lvl>
    </w:lvlOverride>
  </w:num>
  <w:num w:numId="20">
    <w:abstractNumId w:val="37"/>
    <w:lvlOverride w:ilvl="0">
      <w:lvl w:ilvl="0">
        <w:numFmt w:val="decimal"/>
        <w:lvlText w:val="%1."/>
        <w:lvlJc w:val="left"/>
      </w:lvl>
    </w:lvlOverride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34"/>
  </w:num>
  <w:num w:numId="23">
    <w:abstractNumId w:val="12"/>
  </w:num>
  <w:num w:numId="24">
    <w:abstractNumId w:val="4"/>
  </w:num>
  <w:num w:numId="25">
    <w:abstractNumId w:val="16"/>
  </w:num>
  <w:num w:numId="26">
    <w:abstractNumId w:val="29"/>
  </w:num>
  <w:num w:numId="27">
    <w:abstractNumId w:val="24"/>
  </w:num>
  <w:num w:numId="28">
    <w:abstractNumId w:val="8"/>
  </w:num>
  <w:num w:numId="29">
    <w:abstractNumId w:val="39"/>
  </w:num>
  <w:num w:numId="30">
    <w:abstractNumId w:val="1"/>
  </w:num>
  <w:num w:numId="31">
    <w:abstractNumId w:val="6"/>
  </w:num>
  <w:num w:numId="32">
    <w:abstractNumId w:val="14"/>
  </w:num>
  <w:num w:numId="33">
    <w:abstractNumId w:val="32"/>
  </w:num>
  <w:num w:numId="34">
    <w:abstractNumId w:val="36"/>
  </w:num>
  <w:num w:numId="35">
    <w:abstractNumId w:val="38"/>
  </w:num>
  <w:num w:numId="36">
    <w:abstractNumId w:val="13"/>
  </w:num>
  <w:num w:numId="37">
    <w:abstractNumId w:val="11"/>
  </w:num>
  <w:num w:numId="38">
    <w:abstractNumId w:val="30"/>
  </w:num>
  <w:num w:numId="39">
    <w:abstractNumId w:val="7"/>
  </w:num>
  <w:num w:numId="40">
    <w:abstractNumId w:val="15"/>
  </w:num>
  <w:num w:numId="41">
    <w:abstractNumId w:val="0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5D"/>
    <w:rsid w:val="0006228F"/>
    <w:rsid w:val="000668B1"/>
    <w:rsid w:val="0009419A"/>
    <w:rsid w:val="000D4409"/>
    <w:rsid w:val="00125C3C"/>
    <w:rsid w:val="0014004C"/>
    <w:rsid w:val="00144449"/>
    <w:rsid w:val="00145B56"/>
    <w:rsid w:val="0014648F"/>
    <w:rsid w:val="00162C9F"/>
    <w:rsid w:val="00170D49"/>
    <w:rsid w:val="00187437"/>
    <w:rsid w:val="00192501"/>
    <w:rsid w:val="001A6AFB"/>
    <w:rsid w:val="001C1B29"/>
    <w:rsid w:val="001C3F6D"/>
    <w:rsid w:val="001D74DA"/>
    <w:rsid w:val="002323D6"/>
    <w:rsid w:val="00234469"/>
    <w:rsid w:val="00257A4E"/>
    <w:rsid w:val="002D36B2"/>
    <w:rsid w:val="002D53C3"/>
    <w:rsid w:val="002F4CCD"/>
    <w:rsid w:val="00313265"/>
    <w:rsid w:val="003514E0"/>
    <w:rsid w:val="00367766"/>
    <w:rsid w:val="00367FD7"/>
    <w:rsid w:val="0037011A"/>
    <w:rsid w:val="003B07DE"/>
    <w:rsid w:val="003C3B42"/>
    <w:rsid w:val="004761D9"/>
    <w:rsid w:val="004E6FE3"/>
    <w:rsid w:val="00503E7B"/>
    <w:rsid w:val="005076AB"/>
    <w:rsid w:val="0053061B"/>
    <w:rsid w:val="0057541B"/>
    <w:rsid w:val="0058544C"/>
    <w:rsid w:val="00585B90"/>
    <w:rsid w:val="005A1F06"/>
    <w:rsid w:val="005B201C"/>
    <w:rsid w:val="005B3443"/>
    <w:rsid w:val="005C3A51"/>
    <w:rsid w:val="005E1DE9"/>
    <w:rsid w:val="00613C1D"/>
    <w:rsid w:val="00636F99"/>
    <w:rsid w:val="00663FCE"/>
    <w:rsid w:val="00684727"/>
    <w:rsid w:val="00687ADA"/>
    <w:rsid w:val="006C313C"/>
    <w:rsid w:val="00710D4A"/>
    <w:rsid w:val="007310B6"/>
    <w:rsid w:val="00782528"/>
    <w:rsid w:val="008A72F4"/>
    <w:rsid w:val="00901811"/>
    <w:rsid w:val="00943D70"/>
    <w:rsid w:val="0094787C"/>
    <w:rsid w:val="00957E27"/>
    <w:rsid w:val="00970BCB"/>
    <w:rsid w:val="0098433D"/>
    <w:rsid w:val="00A132F9"/>
    <w:rsid w:val="00A2685A"/>
    <w:rsid w:val="00A666D8"/>
    <w:rsid w:val="00B20B6D"/>
    <w:rsid w:val="00B572C8"/>
    <w:rsid w:val="00B87A08"/>
    <w:rsid w:val="00BF20C9"/>
    <w:rsid w:val="00C071D5"/>
    <w:rsid w:val="00C62CD2"/>
    <w:rsid w:val="00C6695D"/>
    <w:rsid w:val="00C97EBD"/>
    <w:rsid w:val="00CD208A"/>
    <w:rsid w:val="00CD4686"/>
    <w:rsid w:val="00D643B7"/>
    <w:rsid w:val="00DA2C57"/>
    <w:rsid w:val="00DA7754"/>
    <w:rsid w:val="00E12006"/>
    <w:rsid w:val="00E17A7C"/>
    <w:rsid w:val="00E54217"/>
    <w:rsid w:val="00F2340A"/>
    <w:rsid w:val="00F4207E"/>
    <w:rsid w:val="00F5192B"/>
    <w:rsid w:val="00F53C38"/>
    <w:rsid w:val="00F66E98"/>
    <w:rsid w:val="00F932A5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ACAB"/>
  <w15:chartTrackingRefBased/>
  <w15:docId w15:val="{F6B0106B-2C40-4A3A-9AE5-AA12DBB5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9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57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2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3E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E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B572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Heading6">
    <w:name w:val="heading 6"/>
    <w:basedOn w:val="Normal"/>
    <w:link w:val="Heading6Char"/>
    <w:uiPriority w:val="9"/>
    <w:qFormat/>
    <w:rsid w:val="00B572C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2C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Heading5Char">
    <w:name w:val="Heading 5 Char"/>
    <w:basedOn w:val="DefaultParagraphFont"/>
    <w:link w:val="Heading5"/>
    <w:uiPriority w:val="9"/>
    <w:rsid w:val="00B572C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Heading6Char">
    <w:name w:val="Heading 6 Char"/>
    <w:basedOn w:val="DefaultParagraphFont"/>
    <w:link w:val="Heading6"/>
    <w:uiPriority w:val="9"/>
    <w:rsid w:val="00B572C8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styleId="Strong">
    <w:name w:val="Strong"/>
    <w:basedOn w:val="DefaultParagraphFont"/>
    <w:uiPriority w:val="22"/>
    <w:qFormat/>
    <w:rsid w:val="00B572C8"/>
    <w:rPr>
      <w:b/>
      <w:bCs/>
    </w:rPr>
  </w:style>
  <w:style w:type="paragraph" w:styleId="NormalWeb">
    <w:name w:val="Normal (Web)"/>
    <w:basedOn w:val="Normal"/>
    <w:uiPriority w:val="99"/>
    <w:unhideWhenUsed/>
    <w:rsid w:val="00B5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wp-caption-text">
    <w:name w:val="wp-caption-text"/>
    <w:basedOn w:val="Normal"/>
    <w:rsid w:val="00B5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Emphasis">
    <w:name w:val="Emphasis"/>
    <w:basedOn w:val="DefaultParagraphFont"/>
    <w:uiPriority w:val="20"/>
    <w:qFormat/>
    <w:rsid w:val="00B572C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2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572C8"/>
    <w:rPr>
      <w:color w:val="0000FF"/>
      <w:u w:val="single"/>
    </w:rPr>
  </w:style>
  <w:style w:type="paragraph" w:customStyle="1" w:styleId="img-wrap">
    <w:name w:val="img-wrap"/>
    <w:basedOn w:val="Normal"/>
    <w:rsid w:val="00B5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mw-editsection">
    <w:name w:val="mw-editsection"/>
    <w:basedOn w:val="DefaultParagraphFont"/>
    <w:rsid w:val="00B572C8"/>
  </w:style>
  <w:style w:type="character" w:customStyle="1" w:styleId="hide-when-compact">
    <w:name w:val="hide-when-compact"/>
    <w:basedOn w:val="DefaultParagraphFont"/>
    <w:rsid w:val="00B572C8"/>
  </w:style>
  <w:style w:type="paragraph" w:customStyle="1" w:styleId="toclevel-1">
    <w:name w:val="toclevel-1"/>
    <w:basedOn w:val="Normal"/>
    <w:rsid w:val="00B5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tocnumber">
    <w:name w:val="tocnumber"/>
    <w:basedOn w:val="DefaultParagraphFont"/>
    <w:rsid w:val="00B572C8"/>
  </w:style>
  <w:style w:type="character" w:customStyle="1" w:styleId="toctext">
    <w:name w:val="toctext"/>
    <w:basedOn w:val="DefaultParagraphFont"/>
    <w:rsid w:val="00B572C8"/>
  </w:style>
  <w:style w:type="character" w:customStyle="1" w:styleId="mw-headline">
    <w:name w:val="mw-headline"/>
    <w:basedOn w:val="DefaultParagraphFont"/>
    <w:rsid w:val="00B572C8"/>
  </w:style>
  <w:style w:type="character" w:customStyle="1" w:styleId="mw-editsection-bracket">
    <w:name w:val="mw-editsection-bracket"/>
    <w:basedOn w:val="DefaultParagraphFont"/>
    <w:rsid w:val="00B572C8"/>
  </w:style>
  <w:style w:type="character" w:customStyle="1" w:styleId="Date1">
    <w:name w:val="Date1"/>
    <w:basedOn w:val="DefaultParagraphFont"/>
    <w:rsid w:val="00503E7B"/>
  </w:style>
  <w:style w:type="character" w:customStyle="1" w:styleId="author">
    <w:name w:val="author"/>
    <w:basedOn w:val="DefaultParagraphFont"/>
    <w:rsid w:val="00503E7B"/>
  </w:style>
  <w:style w:type="character" w:customStyle="1" w:styleId="share-btn">
    <w:name w:val="share-btn"/>
    <w:basedOn w:val="DefaultParagraphFont"/>
    <w:rsid w:val="00503E7B"/>
  </w:style>
  <w:style w:type="paragraph" w:customStyle="1" w:styleId="mb-0">
    <w:name w:val="mb-0"/>
    <w:basedOn w:val="Normal"/>
    <w:rsid w:val="0050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Heading3Char">
    <w:name w:val="Heading 3 Char"/>
    <w:basedOn w:val="DefaultParagraphFont"/>
    <w:link w:val="Heading3"/>
    <w:uiPriority w:val="9"/>
    <w:rsid w:val="00503E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E7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button">
    <w:name w:val="button"/>
    <w:basedOn w:val="Normal"/>
    <w:rsid w:val="0050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custom-text-style">
    <w:name w:val="custom-text-style"/>
    <w:basedOn w:val="DefaultParagraphFont"/>
    <w:rsid w:val="00503E7B"/>
  </w:style>
  <w:style w:type="paragraph" w:customStyle="1" w:styleId="lead">
    <w:name w:val="lead"/>
    <w:basedOn w:val="Normal"/>
    <w:rsid w:val="0014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yellow">
    <w:name w:val="yellow"/>
    <w:basedOn w:val="Normal"/>
    <w:rsid w:val="0014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yellowinner">
    <w:name w:val="yellow_inner"/>
    <w:basedOn w:val="DefaultParagraphFont"/>
    <w:rsid w:val="00145B56"/>
  </w:style>
  <w:style w:type="paragraph" w:customStyle="1" w:styleId="Quote1">
    <w:name w:val="Quote1"/>
    <w:basedOn w:val="Normal"/>
    <w:rsid w:val="0014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taxonomy-term">
    <w:name w:val="taxonomy-term"/>
    <w:basedOn w:val="DefaultParagraphFont"/>
    <w:rsid w:val="006C313C"/>
  </w:style>
  <w:style w:type="paragraph" w:styleId="HTMLAddress">
    <w:name w:val="HTML Address"/>
    <w:basedOn w:val="Normal"/>
    <w:link w:val="HTMLAddressChar"/>
    <w:uiPriority w:val="99"/>
    <w:semiHidden/>
    <w:unhideWhenUsed/>
    <w:rsid w:val="006C313C"/>
    <w:pPr>
      <w:spacing w:after="0" w:line="240" w:lineRule="auto"/>
    </w:pPr>
    <w:rPr>
      <w:rFonts w:ascii="Times New Roman" w:eastAsia="Times New Roman" w:hAnsi="Times New Roman" w:cs="Times New Roman"/>
      <w:i/>
      <w:iCs/>
      <w:lang w:eastAsia="hu-HU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313C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startdate">
    <w:name w:val="startdate"/>
    <w:basedOn w:val="DefaultParagraphFont"/>
    <w:rsid w:val="006C313C"/>
  </w:style>
  <w:style w:type="character" w:customStyle="1" w:styleId="articlecategory">
    <w:name w:val="article_category"/>
    <w:basedOn w:val="DefaultParagraphFont"/>
    <w:rsid w:val="006C313C"/>
  </w:style>
  <w:style w:type="character" w:customStyle="1" w:styleId="article-date-published">
    <w:name w:val="article-date-published"/>
    <w:basedOn w:val="DefaultParagraphFont"/>
    <w:rsid w:val="006C313C"/>
  </w:style>
  <w:style w:type="paragraph" w:customStyle="1" w:styleId="gt-block">
    <w:name w:val="gt-block"/>
    <w:basedOn w:val="Normal"/>
    <w:rsid w:val="0035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toctitle">
    <w:name w:val="toc_title"/>
    <w:basedOn w:val="Normal"/>
    <w:rsid w:val="0035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tocnumber0">
    <w:name w:val="toc_number"/>
    <w:basedOn w:val="DefaultParagraphFont"/>
    <w:rsid w:val="003514E0"/>
  </w:style>
  <w:style w:type="character" w:customStyle="1" w:styleId="o-postdate">
    <w:name w:val="o-post__date"/>
    <w:basedOn w:val="DefaultParagraphFont"/>
    <w:rsid w:val="00A666D8"/>
  </w:style>
  <w:style w:type="character" w:customStyle="1" w:styleId="highlight-block-small">
    <w:name w:val="highlight-block-small"/>
    <w:basedOn w:val="DefaultParagraphFont"/>
    <w:rsid w:val="00A666D8"/>
  </w:style>
  <w:style w:type="paragraph" w:customStyle="1" w:styleId="hideshare">
    <w:name w:val="hide_share"/>
    <w:basedOn w:val="Normal"/>
    <w:rsid w:val="00A6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article-author">
    <w:name w:val="article-author"/>
    <w:basedOn w:val="DefaultParagraphFont"/>
    <w:rsid w:val="00943D70"/>
  </w:style>
  <w:style w:type="character" w:customStyle="1" w:styleId="article-share-badge">
    <w:name w:val="article-share-badge"/>
    <w:basedOn w:val="DefaultParagraphFont"/>
    <w:rsid w:val="00943D70"/>
  </w:style>
  <w:style w:type="character" w:customStyle="1" w:styleId="p-mega">
    <w:name w:val="p-mega"/>
    <w:basedOn w:val="DefaultParagraphFont"/>
    <w:rsid w:val="00943D70"/>
  </w:style>
  <w:style w:type="character" w:customStyle="1" w:styleId="p-kiemelt">
    <w:name w:val="p-kiemelt"/>
    <w:basedOn w:val="DefaultParagraphFont"/>
    <w:rsid w:val="00943D70"/>
  </w:style>
  <w:style w:type="character" w:customStyle="1" w:styleId="desc">
    <w:name w:val="desc"/>
    <w:basedOn w:val="DefaultParagraphFont"/>
    <w:rsid w:val="00943D70"/>
  </w:style>
  <w:style w:type="character" w:customStyle="1" w:styleId="source">
    <w:name w:val="source"/>
    <w:basedOn w:val="DefaultParagraphFont"/>
    <w:rsid w:val="00943D70"/>
  </w:style>
  <w:style w:type="character" w:customStyle="1" w:styleId="article-header-meta-links">
    <w:name w:val="article-header-meta-links"/>
    <w:basedOn w:val="DefaultParagraphFont"/>
    <w:rsid w:val="00943D70"/>
  </w:style>
  <w:style w:type="paragraph" w:customStyle="1" w:styleId="c-m-fekete-2021">
    <w:name w:val="c-m-fekete-2021"/>
    <w:basedOn w:val="Normal"/>
    <w:rsid w:val="0094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keny-r-inic-2021">
    <w:name w:val="keny-r-inic-2021"/>
    <w:basedOn w:val="Normal"/>
    <w:rsid w:val="0094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char-style-override-6">
    <w:name w:val="char-style-override-6"/>
    <w:basedOn w:val="DefaultParagraphFont"/>
    <w:rsid w:val="00943D70"/>
  </w:style>
  <w:style w:type="character" w:customStyle="1" w:styleId="myriad-pro-light-magyar">
    <w:name w:val="myriad-pro-light-magyar"/>
    <w:basedOn w:val="DefaultParagraphFont"/>
    <w:rsid w:val="00943D70"/>
  </w:style>
  <w:style w:type="character" w:customStyle="1" w:styleId="sz-vegv-g-magyar">
    <w:name w:val="sz-vegv-g-magyar"/>
    <w:basedOn w:val="DefaultParagraphFont"/>
    <w:rsid w:val="00943D70"/>
  </w:style>
  <w:style w:type="character" w:customStyle="1" w:styleId="text--grey">
    <w:name w:val="text--grey"/>
    <w:basedOn w:val="DefaultParagraphFont"/>
    <w:rsid w:val="0057541B"/>
  </w:style>
  <w:style w:type="character" w:customStyle="1" w:styleId="articlemeta-author-name">
    <w:name w:val="article__meta-author-name"/>
    <w:basedOn w:val="DefaultParagraphFont"/>
    <w:rsid w:val="0057541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754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7541B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754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7541B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quotecontent">
    <w:name w:val="quote__content"/>
    <w:basedOn w:val="Normal"/>
    <w:rsid w:val="0057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assetauthors">
    <w:name w:val="assetauthors"/>
    <w:basedOn w:val="DefaultParagraphFont"/>
    <w:rsid w:val="0057541B"/>
  </w:style>
  <w:style w:type="paragraph" w:customStyle="1" w:styleId="-intro-text">
    <w:name w:val="-intro-text"/>
    <w:basedOn w:val="Normal"/>
    <w:rsid w:val="0057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contentauthor--name">
    <w:name w:val="content__author--name"/>
    <w:basedOn w:val="DefaultParagraphFont"/>
    <w:rsid w:val="0057541B"/>
  </w:style>
  <w:style w:type="character" w:customStyle="1" w:styleId="contentauthor--date">
    <w:name w:val="content__author--date"/>
    <w:basedOn w:val="DefaultParagraphFont"/>
    <w:rsid w:val="0057541B"/>
  </w:style>
  <w:style w:type="paragraph" w:customStyle="1" w:styleId="dashedlinelistitem">
    <w:name w:val="dashedlinelist__item"/>
    <w:basedOn w:val="Normal"/>
    <w:rsid w:val="0057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text-body-small">
    <w:name w:val="text-body-small"/>
    <w:basedOn w:val="Normal"/>
    <w:rsid w:val="005A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hs-form-required">
    <w:name w:val="hs-form-required"/>
    <w:basedOn w:val="DefaultParagraphFont"/>
    <w:rsid w:val="00170D49"/>
  </w:style>
  <w:style w:type="paragraph" w:customStyle="1" w:styleId="hs-form-booleancheckbox">
    <w:name w:val="hs-form-booleancheckbox"/>
    <w:basedOn w:val="Normal"/>
    <w:rsid w:val="0017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564">
          <w:marLeft w:val="0"/>
          <w:marRight w:val="0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02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543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16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1520">
                      <w:marLeft w:val="0"/>
                      <w:marRight w:val="0"/>
                      <w:marTop w:val="30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308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8439">
          <w:marLeft w:val="0"/>
          <w:marRight w:val="0"/>
          <w:marTop w:val="10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08330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220278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00151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769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130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73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0215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732494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221971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7400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0803670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5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99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27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78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7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38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5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7687">
                      <w:marLeft w:val="0"/>
                      <w:marRight w:val="0"/>
                      <w:marTop w:val="5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61936">
                          <w:marLeft w:val="395"/>
                          <w:marRight w:val="395"/>
                          <w:marTop w:val="3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8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9286">
                      <w:marLeft w:val="0"/>
                      <w:marRight w:val="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919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0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373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07">
                  <w:marLeft w:val="0"/>
                  <w:marRight w:val="0"/>
                  <w:marTop w:val="6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1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965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926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750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0879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006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7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4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12" w:space="0" w:color="9FA0A0"/>
            <w:right w:val="none" w:sz="0" w:space="0" w:color="auto"/>
          </w:divBdr>
          <w:divsChild>
            <w:div w:id="4341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3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249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1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7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1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706290">
                  <w:marLeft w:val="0"/>
                  <w:marRight w:val="0"/>
                  <w:marTop w:val="18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3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100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3430">
                          <w:marLeft w:val="0"/>
                          <w:marRight w:val="1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42802">
                          <w:marLeft w:val="0"/>
                          <w:marRight w:val="1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5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76353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264354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29065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3359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92832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31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277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26272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6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5819533">
                  <w:marLeft w:val="0"/>
                  <w:marRight w:val="0"/>
                  <w:marTop w:val="432"/>
                  <w:marBottom w:val="432"/>
                  <w:divBdr>
                    <w:top w:val="single" w:sz="48" w:space="0" w:color="F0EEEE"/>
                    <w:left w:val="single" w:sz="48" w:space="0" w:color="F0EEEE"/>
                    <w:bottom w:val="single" w:sz="48" w:space="0" w:color="F0EEEE"/>
                    <w:right w:val="single" w:sz="48" w:space="0" w:color="F0EEEE"/>
                  </w:divBdr>
                </w:div>
              </w:divsChild>
            </w:div>
          </w:divsChild>
        </w:div>
      </w:divsChild>
    </w:div>
    <w:div w:id="455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8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26360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4780">
                          <w:marLeft w:val="0"/>
                          <w:marRight w:val="1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349895">
                          <w:marLeft w:val="0"/>
                          <w:marRight w:val="1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7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00155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14677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42346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968216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54981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0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39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7857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5174647">
                  <w:marLeft w:val="0"/>
                  <w:marRight w:val="0"/>
                  <w:marTop w:val="432"/>
                  <w:marBottom w:val="432"/>
                  <w:divBdr>
                    <w:top w:val="single" w:sz="48" w:space="0" w:color="F0EEEE"/>
                    <w:left w:val="single" w:sz="48" w:space="0" w:color="F0EEEE"/>
                    <w:bottom w:val="single" w:sz="48" w:space="0" w:color="F0EEEE"/>
                    <w:right w:val="single" w:sz="48" w:space="0" w:color="F0EEEE"/>
                  </w:divBdr>
                </w:div>
              </w:divsChild>
            </w:div>
          </w:divsChild>
        </w:div>
      </w:divsChild>
    </w:div>
    <w:div w:id="650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8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4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046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5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36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49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94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6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8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8442">
                      <w:marLeft w:val="-75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2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6184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  <w:divsChild>
                <w:div w:id="842627546">
                  <w:marLeft w:val="600"/>
                  <w:marRight w:val="60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8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86103">
                                  <w:marLeft w:val="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03292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13232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1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9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8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7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88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07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6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44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64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65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81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26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8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1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45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908641">
                                              <w:marLeft w:val="0"/>
                                              <w:marRight w:val="6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02145">
                                              <w:marLeft w:val="0"/>
                                              <w:marRight w:val="6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732569">
                                              <w:marLeft w:val="0"/>
                                              <w:marRight w:val="6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885767">
                                              <w:marLeft w:val="0"/>
                                              <w:marRight w:val="6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79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170459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793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1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6955">
          <w:marLeft w:val="300"/>
          <w:marRight w:val="300"/>
          <w:marTop w:val="300"/>
          <w:marBottom w:val="600"/>
          <w:divBdr>
            <w:top w:val="single" w:sz="36" w:space="15" w:color="F6BF1D"/>
            <w:left w:val="single" w:sz="36" w:space="15" w:color="F6BF1D"/>
            <w:bottom w:val="single" w:sz="36" w:space="15" w:color="F6BF1D"/>
            <w:right w:val="single" w:sz="36" w:space="15" w:color="F6BF1D"/>
          </w:divBdr>
        </w:div>
        <w:div w:id="737365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10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1292">
          <w:marLeft w:val="300"/>
          <w:marRight w:val="300"/>
          <w:marTop w:val="300"/>
          <w:marBottom w:val="600"/>
          <w:divBdr>
            <w:top w:val="single" w:sz="36" w:space="15" w:color="F6BF1D"/>
            <w:left w:val="single" w:sz="36" w:space="15" w:color="F6BF1D"/>
            <w:bottom w:val="single" w:sz="36" w:space="15" w:color="F6BF1D"/>
            <w:right w:val="single" w:sz="36" w:space="15" w:color="F6BF1D"/>
          </w:divBdr>
        </w:div>
        <w:div w:id="829053892">
          <w:blockQuote w:val="1"/>
          <w:marLeft w:val="0"/>
          <w:marRight w:val="0"/>
          <w:marTop w:val="0"/>
          <w:marBottom w:val="300"/>
          <w:divBdr>
            <w:top w:val="none" w:sz="0" w:space="0" w:color="F6BF1D"/>
            <w:left w:val="single" w:sz="36" w:space="15" w:color="F6BF1D"/>
            <w:bottom w:val="none" w:sz="0" w:space="0" w:color="F6BF1D"/>
            <w:right w:val="none" w:sz="0" w:space="0" w:color="F6BF1D"/>
          </w:divBdr>
        </w:div>
        <w:div w:id="273559541">
          <w:blockQuote w:val="1"/>
          <w:marLeft w:val="0"/>
          <w:marRight w:val="0"/>
          <w:marTop w:val="0"/>
          <w:marBottom w:val="300"/>
          <w:divBdr>
            <w:top w:val="none" w:sz="0" w:space="0" w:color="F6BF1D"/>
            <w:left w:val="single" w:sz="36" w:space="15" w:color="F6BF1D"/>
            <w:bottom w:val="none" w:sz="0" w:space="0" w:color="F6BF1D"/>
            <w:right w:val="none" w:sz="0" w:space="0" w:color="F6BF1D"/>
          </w:divBdr>
        </w:div>
        <w:div w:id="1785999421">
          <w:blockQuote w:val="1"/>
          <w:marLeft w:val="0"/>
          <w:marRight w:val="0"/>
          <w:marTop w:val="0"/>
          <w:marBottom w:val="300"/>
          <w:divBdr>
            <w:top w:val="none" w:sz="0" w:space="0" w:color="F6BF1D"/>
            <w:left w:val="single" w:sz="36" w:space="15" w:color="F6BF1D"/>
            <w:bottom w:val="none" w:sz="0" w:space="0" w:color="F6BF1D"/>
            <w:right w:val="none" w:sz="0" w:space="0" w:color="F6BF1D"/>
          </w:divBdr>
        </w:div>
        <w:div w:id="602618440">
          <w:marLeft w:val="300"/>
          <w:marRight w:val="300"/>
          <w:marTop w:val="300"/>
          <w:marBottom w:val="600"/>
          <w:divBdr>
            <w:top w:val="single" w:sz="36" w:space="15" w:color="F6BF1D"/>
            <w:left w:val="single" w:sz="36" w:space="15" w:color="F6BF1D"/>
            <w:bottom w:val="single" w:sz="36" w:space="15" w:color="F6BF1D"/>
            <w:right w:val="single" w:sz="36" w:space="15" w:color="F6BF1D"/>
          </w:divBdr>
        </w:div>
        <w:div w:id="2056731350">
          <w:marLeft w:val="300"/>
          <w:marRight w:val="300"/>
          <w:marTop w:val="300"/>
          <w:marBottom w:val="600"/>
          <w:divBdr>
            <w:top w:val="single" w:sz="36" w:space="15" w:color="F6BF1D"/>
            <w:left w:val="single" w:sz="36" w:space="15" w:color="F6BF1D"/>
            <w:bottom w:val="single" w:sz="36" w:space="15" w:color="F6BF1D"/>
            <w:right w:val="single" w:sz="36" w:space="15" w:color="F6BF1D"/>
          </w:divBdr>
        </w:div>
      </w:divsChild>
    </w:div>
    <w:div w:id="8523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323544"/>
                        <w:right w:val="none" w:sz="0" w:space="0" w:color="auto"/>
                      </w:divBdr>
                    </w:div>
                    <w:div w:id="140144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1904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8018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3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72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24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2472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4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292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314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07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11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32463104">
                      <w:marLeft w:val="336"/>
                      <w:marRight w:val="0"/>
                      <w:marTop w:val="12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6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3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otted" w:sz="6" w:space="15" w:color="BFBFBF"/>
                    <w:right w:val="none" w:sz="0" w:space="0" w:color="auto"/>
                  </w:divBdr>
                  <w:divsChild>
                    <w:div w:id="91740188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15" w:color="BFBFB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7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858">
                      <w:marLeft w:val="300"/>
                      <w:marRight w:val="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5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52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271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6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3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1512">
                      <w:marLeft w:val="-75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3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503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  <w:divsChild>
                <w:div w:id="571695959">
                  <w:marLeft w:val="600"/>
                  <w:marRight w:val="60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88933">
                                  <w:marLeft w:val="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6337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48327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94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3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56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65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40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8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0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48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0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1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2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76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92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2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985364">
                                              <w:marLeft w:val="0"/>
                                              <w:marRight w:val="6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766052">
                                              <w:marLeft w:val="0"/>
                                              <w:marRight w:val="6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4611">
                                              <w:marLeft w:val="0"/>
                                              <w:marRight w:val="6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038162">
                                              <w:marLeft w:val="0"/>
                                              <w:marRight w:val="6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89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6784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3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6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36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46411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96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9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EEEEE"/>
            <w:right w:val="none" w:sz="0" w:space="0" w:color="auto"/>
          </w:divBdr>
          <w:divsChild>
            <w:div w:id="16185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854">
              <w:marLeft w:val="0"/>
              <w:marRight w:val="0"/>
              <w:marTop w:val="240"/>
              <w:marBottom w:val="24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1245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6787">
              <w:marLeft w:val="-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2636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5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699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45463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686162">
          <w:blockQuote w:val="1"/>
          <w:marLeft w:val="0"/>
          <w:marRight w:val="0"/>
          <w:marTop w:val="375"/>
          <w:marBottom w:val="450"/>
          <w:divBdr>
            <w:top w:val="none" w:sz="0" w:space="0" w:color="auto"/>
            <w:left w:val="single" w:sz="36" w:space="15" w:color="007AC3"/>
            <w:bottom w:val="none" w:sz="0" w:space="0" w:color="auto"/>
            <w:right w:val="none" w:sz="0" w:space="0" w:color="auto"/>
          </w:divBdr>
        </w:div>
        <w:div w:id="3192357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506">
          <w:marLeft w:val="-225"/>
          <w:marRight w:val="-225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2168">
                  <w:marLeft w:val="0"/>
                  <w:marRight w:val="0"/>
                  <w:marTop w:val="90"/>
                  <w:marBottom w:val="0"/>
                  <w:divBdr>
                    <w:top w:val="single" w:sz="6" w:space="8" w:color="888888"/>
                    <w:left w:val="none" w:sz="0" w:space="0" w:color="auto"/>
                    <w:bottom w:val="single" w:sz="6" w:space="8" w:color="888888"/>
                    <w:right w:val="none" w:sz="0" w:space="0" w:color="auto"/>
                  </w:divBdr>
                  <w:divsChild>
                    <w:div w:id="2807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2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77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1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63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346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4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01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6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2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61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70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320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3947">
              <w:marLeft w:val="46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0478">
              <w:marLeft w:val="30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2353">
              <w:marLeft w:val="46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1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3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57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8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37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5390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923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751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47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806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616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981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2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F26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7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4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70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3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592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067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8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560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0097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4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06383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6536">
                          <w:marLeft w:val="0"/>
                          <w:marRight w:val="1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38084">
                          <w:marLeft w:val="0"/>
                          <w:marRight w:val="1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1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753057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50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839976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270048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51043">
                              <w:marLeft w:val="0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9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893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8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7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3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9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5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6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38410">
                      <w:marLeft w:val="0"/>
                      <w:marRight w:val="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407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30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920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6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58573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5451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9854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74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769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6424360">
                  <w:marLeft w:val="0"/>
                  <w:marRight w:val="0"/>
                  <w:marTop w:val="600"/>
                  <w:marBottom w:val="8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77147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89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3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19240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9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55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0924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67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84524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4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86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5495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8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0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957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9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94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9995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821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52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4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245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3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9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12" w:space="0" w:color="9FA0A0"/>
            <w:right w:val="none" w:sz="0" w:space="0" w:color="auto"/>
          </w:divBdr>
          <w:divsChild>
            <w:div w:id="17219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7768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56789">
                  <w:marLeft w:val="0"/>
                  <w:marRight w:val="0"/>
                  <w:marTop w:val="18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4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5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0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4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shipp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bes.hu/uzlet/a-disney-annyi-elofizetot-gyujtott-a-novemberi-start-ota-mint-a-netflix-ot-ev-alat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36734-04C1-42A2-8529-374F9AAF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2089</Words>
  <Characters>14415</Characters>
  <Application>Microsoft Office Word</Application>
  <DocSecurity>0</DocSecurity>
  <Lines>120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Dr. Gonda</dc:creator>
  <cp:keywords/>
  <dc:description/>
  <cp:lastModifiedBy>György Dr. Gonda</cp:lastModifiedBy>
  <cp:revision>12</cp:revision>
  <dcterms:created xsi:type="dcterms:W3CDTF">2022-03-27T20:55:00Z</dcterms:created>
  <dcterms:modified xsi:type="dcterms:W3CDTF">2022-04-08T21:50:00Z</dcterms:modified>
</cp:coreProperties>
</file>